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0B8BC" w14:textId="77777777" w:rsidR="00F70C6A" w:rsidRDefault="00F70C6A">
      <w:pPr>
        <w:pStyle w:val="BodyText"/>
        <w:rPr>
          <w:rFonts w:ascii="Times New Roman"/>
        </w:rPr>
      </w:pPr>
    </w:p>
    <w:p w14:paraId="7B3BC149" w14:textId="77777777" w:rsidR="00F70C6A" w:rsidRDefault="00F70C6A">
      <w:pPr>
        <w:pStyle w:val="BodyText"/>
        <w:spacing w:before="4"/>
        <w:rPr>
          <w:rFonts w:ascii="Times New Roman"/>
          <w:sz w:val="23"/>
        </w:rPr>
      </w:pPr>
    </w:p>
    <w:p w14:paraId="3E73082D" w14:textId="77777777" w:rsidR="00F70C6A" w:rsidRDefault="00953946">
      <w:pPr>
        <w:pStyle w:val="Title"/>
        <w:rPr>
          <w:u w:val="none"/>
        </w:rPr>
      </w:pPr>
      <w:r>
        <w:rPr>
          <w:noProof/>
        </w:rPr>
        <w:drawing>
          <wp:anchor distT="0" distB="0" distL="0" distR="0" simplePos="0" relativeHeight="15728640" behindDoc="0" locked="0" layoutInCell="1" allowOverlap="1" wp14:anchorId="28C4E7B8" wp14:editId="24FA4D1F">
            <wp:simplePos x="0" y="0"/>
            <wp:positionH relativeFrom="page">
              <wp:posOffset>676655</wp:posOffset>
            </wp:positionH>
            <wp:positionV relativeFrom="paragraph">
              <wp:posOffset>-321997</wp:posOffset>
            </wp:positionV>
            <wp:extent cx="1943100" cy="7429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43100" cy="742950"/>
                    </a:xfrm>
                    <a:prstGeom prst="rect">
                      <a:avLst/>
                    </a:prstGeom>
                  </pic:spPr>
                </pic:pic>
              </a:graphicData>
            </a:graphic>
          </wp:anchor>
        </w:drawing>
      </w:r>
      <w:r>
        <w:rPr>
          <w:u w:val="thick"/>
        </w:rPr>
        <w:t>Domestic Scan Proposal Form</w:t>
      </w:r>
    </w:p>
    <w:p w14:paraId="5E0D8D86" w14:textId="77777777" w:rsidR="00F70C6A" w:rsidRDefault="00F70C6A">
      <w:pPr>
        <w:pStyle w:val="BodyText"/>
        <w:rPr>
          <w:b/>
        </w:rPr>
      </w:pPr>
    </w:p>
    <w:p w14:paraId="48FB2C17" w14:textId="77777777" w:rsidR="00F70C6A" w:rsidRDefault="00F70C6A">
      <w:pPr>
        <w:pStyle w:val="BodyText"/>
        <w:spacing w:before="10"/>
        <w:rPr>
          <w:b/>
          <w:sz w:val="17"/>
        </w:rPr>
      </w:pPr>
    </w:p>
    <w:p w14:paraId="66D74319" w14:textId="77777777" w:rsidR="00F70C6A" w:rsidRDefault="00953946">
      <w:pPr>
        <w:spacing w:before="94"/>
        <w:ind w:left="120"/>
        <w:jc w:val="both"/>
        <w:rPr>
          <w:sz w:val="20"/>
        </w:rPr>
      </w:pPr>
      <w:r>
        <w:rPr>
          <w:sz w:val="20"/>
        </w:rPr>
        <w:t xml:space="preserve">AASHTO is now soliciting proposals for </w:t>
      </w:r>
      <w:r w:rsidR="0050357C">
        <w:rPr>
          <w:sz w:val="20"/>
        </w:rPr>
        <w:t xml:space="preserve">the </w:t>
      </w:r>
      <w:r>
        <w:rPr>
          <w:b/>
          <w:sz w:val="20"/>
        </w:rPr>
        <w:t xml:space="preserve">US Domestic Scan Program </w:t>
      </w:r>
      <w:r>
        <w:rPr>
          <w:sz w:val="20"/>
        </w:rPr>
        <w:t>(NCHRP Panel 20-68A).</w:t>
      </w:r>
    </w:p>
    <w:p w14:paraId="6B3600A1" w14:textId="77777777" w:rsidR="00F70C6A" w:rsidRDefault="00953946">
      <w:pPr>
        <w:pStyle w:val="BodyText"/>
        <w:spacing w:before="59"/>
        <w:ind w:left="120" w:right="117"/>
        <w:jc w:val="both"/>
      </w:pPr>
      <w:r>
        <w:t>Selected</w:t>
      </w:r>
      <w:r>
        <w:rPr>
          <w:spacing w:val="-7"/>
        </w:rPr>
        <w:t xml:space="preserve"> </w:t>
      </w:r>
      <w:r>
        <w:t>scan</w:t>
      </w:r>
      <w:r>
        <w:rPr>
          <w:spacing w:val="-5"/>
        </w:rPr>
        <w:t xml:space="preserve"> </w:t>
      </w:r>
      <w:r>
        <w:t>topics</w:t>
      </w:r>
      <w:r>
        <w:rPr>
          <w:spacing w:val="-4"/>
        </w:rPr>
        <w:t xml:space="preserve"> </w:t>
      </w:r>
      <w:r>
        <w:t>will</w:t>
      </w:r>
      <w:r>
        <w:rPr>
          <w:spacing w:val="-5"/>
        </w:rPr>
        <w:t xml:space="preserve"> </w:t>
      </w:r>
      <w:r>
        <w:t>be</w:t>
      </w:r>
      <w:r>
        <w:rPr>
          <w:spacing w:val="-4"/>
        </w:rPr>
        <w:t xml:space="preserve"> </w:t>
      </w:r>
      <w:r>
        <w:t>investigated</w:t>
      </w:r>
      <w:r>
        <w:rPr>
          <w:spacing w:val="-5"/>
        </w:rPr>
        <w:t xml:space="preserve"> </w:t>
      </w:r>
      <w:r>
        <w:t>by</w:t>
      </w:r>
      <w:r>
        <w:rPr>
          <w:spacing w:val="-4"/>
        </w:rPr>
        <w:t xml:space="preserve"> </w:t>
      </w:r>
      <w:r>
        <w:t>one</w:t>
      </w:r>
      <w:r>
        <w:rPr>
          <w:spacing w:val="-5"/>
        </w:rPr>
        <w:t xml:space="preserve"> </w:t>
      </w:r>
      <w:r>
        <w:t>of</w:t>
      </w:r>
      <w:r>
        <w:rPr>
          <w:spacing w:val="-5"/>
        </w:rPr>
        <w:t xml:space="preserve"> </w:t>
      </w:r>
      <w:r>
        <w:t>three</w:t>
      </w:r>
      <w:r>
        <w:rPr>
          <w:spacing w:val="-4"/>
        </w:rPr>
        <w:t xml:space="preserve"> </w:t>
      </w:r>
      <w:r>
        <w:t>ways:</w:t>
      </w:r>
      <w:r>
        <w:rPr>
          <w:spacing w:val="46"/>
        </w:rPr>
        <w:t xml:space="preserve"> </w:t>
      </w:r>
      <w:r>
        <w:t>(type</w:t>
      </w:r>
      <w:r>
        <w:rPr>
          <w:spacing w:val="-4"/>
        </w:rPr>
        <w:t xml:space="preserve"> </w:t>
      </w:r>
      <w:r>
        <w:t>1)</w:t>
      </w:r>
      <w:r>
        <w:rPr>
          <w:spacing w:val="-5"/>
        </w:rPr>
        <w:t xml:space="preserve"> </w:t>
      </w:r>
      <w:r>
        <w:t>site</w:t>
      </w:r>
      <w:r>
        <w:rPr>
          <w:spacing w:val="-4"/>
        </w:rPr>
        <w:t xml:space="preserve"> </w:t>
      </w:r>
      <w:r>
        <w:t>visits</w:t>
      </w:r>
      <w:r>
        <w:rPr>
          <w:spacing w:val="-5"/>
        </w:rPr>
        <w:t xml:space="preserve"> </w:t>
      </w:r>
      <w:r>
        <w:t>to</w:t>
      </w:r>
      <w:r>
        <w:rPr>
          <w:spacing w:val="-4"/>
        </w:rPr>
        <w:t xml:space="preserve"> </w:t>
      </w:r>
      <w:r>
        <w:t>three</w:t>
      </w:r>
      <w:r>
        <w:rPr>
          <w:spacing w:val="-5"/>
        </w:rPr>
        <w:t xml:space="preserve"> </w:t>
      </w:r>
      <w:r>
        <w:t>to</w:t>
      </w:r>
      <w:r>
        <w:rPr>
          <w:spacing w:val="-5"/>
        </w:rPr>
        <w:t xml:space="preserve"> </w:t>
      </w:r>
      <w:r>
        <w:t>six</w:t>
      </w:r>
      <w:r>
        <w:rPr>
          <w:spacing w:val="-4"/>
        </w:rPr>
        <w:t xml:space="preserve"> </w:t>
      </w:r>
      <w:r>
        <w:t>locations</w:t>
      </w:r>
      <w:r>
        <w:rPr>
          <w:spacing w:val="-5"/>
        </w:rPr>
        <w:t xml:space="preserve"> </w:t>
      </w:r>
      <w:r>
        <w:t>for</w:t>
      </w:r>
      <w:r>
        <w:rPr>
          <w:spacing w:val="-4"/>
        </w:rPr>
        <w:t xml:space="preserve"> </w:t>
      </w:r>
      <w:r>
        <w:t>approximately a</w:t>
      </w:r>
      <w:r>
        <w:rPr>
          <w:spacing w:val="-10"/>
        </w:rPr>
        <w:t xml:space="preserve"> </w:t>
      </w:r>
      <w:proofErr w:type="gramStart"/>
      <w:r>
        <w:t>two</w:t>
      </w:r>
      <w:r>
        <w:rPr>
          <w:spacing w:val="-10"/>
        </w:rPr>
        <w:t xml:space="preserve"> </w:t>
      </w:r>
      <w:r>
        <w:t>week</w:t>
      </w:r>
      <w:proofErr w:type="gramEnd"/>
      <w:r>
        <w:rPr>
          <w:spacing w:val="-11"/>
        </w:rPr>
        <w:t xml:space="preserve"> </w:t>
      </w:r>
      <w:r>
        <w:t>period</w:t>
      </w:r>
      <w:r>
        <w:rPr>
          <w:spacing w:val="-9"/>
        </w:rPr>
        <w:t xml:space="preserve"> </w:t>
      </w:r>
      <w:r>
        <w:t>or</w:t>
      </w:r>
      <w:r>
        <w:rPr>
          <w:spacing w:val="-10"/>
        </w:rPr>
        <w:t xml:space="preserve"> </w:t>
      </w:r>
      <w:r>
        <w:t>less,</w:t>
      </w:r>
      <w:r>
        <w:rPr>
          <w:spacing w:val="-11"/>
        </w:rPr>
        <w:t xml:space="preserve"> </w:t>
      </w:r>
      <w:r>
        <w:t>by</w:t>
      </w:r>
      <w:r>
        <w:rPr>
          <w:spacing w:val="-10"/>
        </w:rPr>
        <w:t xml:space="preserve"> </w:t>
      </w:r>
      <w:r>
        <w:t>webinar;</w:t>
      </w:r>
      <w:r>
        <w:rPr>
          <w:spacing w:val="-9"/>
        </w:rPr>
        <w:t xml:space="preserve"> </w:t>
      </w:r>
      <w:r>
        <w:t>(type</w:t>
      </w:r>
      <w:r>
        <w:rPr>
          <w:spacing w:val="-10"/>
        </w:rPr>
        <w:t xml:space="preserve"> </w:t>
      </w:r>
      <w:r>
        <w:t>2)</w:t>
      </w:r>
      <w:r>
        <w:rPr>
          <w:spacing w:val="-10"/>
        </w:rPr>
        <w:t xml:space="preserve"> </w:t>
      </w:r>
      <w:r>
        <w:t>peer</w:t>
      </w:r>
      <w:r>
        <w:rPr>
          <w:spacing w:val="-10"/>
        </w:rPr>
        <w:t xml:space="preserve"> </w:t>
      </w:r>
      <w:r>
        <w:t>exchange;</w:t>
      </w:r>
      <w:r>
        <w:rPr>
          <w:spacing w:val="-8"/>
        </w:rPr>
        <w:t xml:space="preserve"> </w:t>
      </w:r>
      <w:r>
        <w:t>or</w:t>
      </w:r>
      <w:r>
        <w:rPr>
          <w:spacing w:val="-10"/>
        </w:rPr>
        <w:t xml:space="preserve"> </w:t>
      </w:r>
      <w:r>
        <w:t>(type</w:t>
      </w:r>
      <w:r>
        <w:rPr>
          <w:spacing w:val="-10"/>
        </w:rPr>
        <w:t xml:space="preserve"> </w:t>
      </w:r>
      <w:r>
        <w:t>3)</w:t>
      </w:r>
      <w:r>
        <w:rPr>
          <w:spacing w:val="-10"/>
        </w:rPr>
        <w:t xml:space="preserve"> </w:t>
      </w:r>
      <w:r>
        <w:t>conducted</w:t>
      </w:r>
      <w:r>
        <w:rPr>
          <w:spacing w:val="-9"/>
        </w:rPr>
        <w:t xml:space="preserve"> </w:t>
      </w:r>
      <w:r>
        <w:t>by</w:t>
      </w:r>
      <w:r>
        <w:rPr>
          <w:spacing w:val="-10"/>
        </w:rPr>
        <w:t xml:space="preserve"> </w:t>
      </w:r>
      <w:r>
        <w:t>a</w:t>
      </w:r>
      <w:r>
        <w:rPr>
          <w:spacing w:val="-10"/>
        </w:rPr>
        <w:t xml:space="preserve"> </w:t>
      </w:r>
      <w:r>
        <w:t>group</w:t>
      </w:r>
      <w:r>
        <w:rPr>
          <w:spacing w:val="-10"/>
        </w:rPr>
        <w:t xml:space="preserve"> </w:t>
      </w:r>
      <w:r>
        <w:t>of</w:t>
      </w:r>
      <w:r>
        <w:rPr>
          <w:spacing w:val="-9"/>
        </w:rPr>
        <w:t xml:space="preserve"> </w:t>
      </w:r>
      <w:r>
        <w:t>eight</w:t>
      </w:r>
      <w:r>
        <w:rPr>
          <w:spacing w:val="-10"/>
        </w:rPr>
        <w:t xml:space="preserve"> </w:t>
      </w:r>
      <w:r>
        <w:t>to</w:t>
      </w:r>
      <w:r>
        <w:rPr>
          <w:spacing w:val="-10"/>
        </w:rPr>
        <w:t xml:space="preserve"> </w:t>
      </w:r>
      <w:r>
        <w:t>12</w:t>
      </w:r>
      <w:r>
        <w:rPr>
          <w:spacing w:val="-10"/>
        </w:rPr>
        <w:t xml:space="preserve"> </w:t>
      </w:r>
      <w:r>
        <w:t>transportation professionals with expertise in the selected topic area. Proposed topics should meet the following</w:t>
      </w:r>
      <w:r>
        <w:rPr>
          <w:spacing w:val="-30"/>
        </w:rPr>
        <w:t xml:space="preserve"> </w:t>
      </w:r>
      <w:r>
        <w:t>criteria:</w:t>
      </w:r>
    </w:p>
    <w:p w14:paraId="11C30592" w14:textId="77777777" w:rsidR="00F70C6A" w:rsidRDefault="00953946">
      <w:pPr>
        <w:pStyle w:val="ListParagraph"/>
        <w:numPr>
          <w:ilvl w:val="0"/>
          <w:numId w:val="2"/>
        </w:numPr>
        <w:tabs>
          <w:tab w:val="left" w:pos="913"/>
        </w:tabs>
        <w:spacing w:before="60"/>
        <w:ind w:left="912" w:hanging="289"/>
        <w:rPr>
          <w:sz w:val="20"/>
        </w:rPr>
      </w:pPr>
      <w:r>
        <w:rPr>
          <w:sz w:val="20"/>
        </w:rPr>
        <w:t>Address an important and timely need for information by transportation</w:t>
      </w:r>
      <w:r>
        <w:rPr>
          <w:spacing w:val="-18"/>
          <w:sz w:val="20"/>
        </w:rPr>
        <w:t xml:space="preserve"> </w:t>
      </w:r>
      <w:proofErr w:type="gramStart"/>
      <w:r>
        <w:rPr>
          <w:sz w:val="20"/>
        </w:rPr>
        <w:t>agencies;</w:t>
      </w:r>
      <w:proofErr w:type="gramEnd"/>
    </w:p>
    <w:p w14:paraId="01B966DE" w14:textId="77777777" w:rsidR="00F70C6A" w:rsidRDefault="00953946">
      <w:pPr>
        <w:pStyle w:val="ListParagraph"/>
        <w:numPr>
          <w:ilvl w:val="0"/>
          <w:numId w:val="2"/>
        </w:numPr>
        <w:tabs>
          <w:tab w:val="left" w:pos="912"/>
        </w:tabs>
        <w:ind w:hanging="289"/>
        <w:rPr>
          <w:sz w:val="20"/>
        </w:rPr>
      </w:pPr>
      <w:r>
        <w:rPr>
          <w:sz w:val="20"/>
        </w:rPr>
        <w:t>Are of interest to a broad national spectrum of people and</w:t>
      </w:r>
      <w:r>
        <w:rPr>
          <w:spacing w:val="-16"/>
          <w:sz w:val="20"/>
        </w:rPr>
        <w:t xml:space="preserve"> </w:t>
      </w:r>
      <w:proofErr w:type="gramStart"/>
      <w:r>
        <w:rPr>
          <w:sz w:val="20"/>
        </w:rPr>
        <w:t>agencies;</w:t>
      </w:r>
      <w:proofErr w:type="gramEnd"/>
    </w:p>
    <w:p w14:paraId="40AC084C" w14:textId="77777777" w:rsidR="00F70C6A" w:rsidRDefault="00953946">
      <w:pPr>
        <w:pStyle w:val="ListParagraph"/>
        <w:numPr>
          <w:ilvl w:val="0"/>
          <w:numId w:val="2"/>
        </w:numPr>
        <w:tabs>
          <w:tab w:val="left" w:pos="912"/>
        </w:tabs>
        <w:spacing w:before="59"/>
        <w:ind w:right="119"/>
        <w:rPr>
          <w:sz w:val="20"/>
        </w:rPr>
      </w:pPr>
      <w:r>
        <w:rPr>
          <w:sz w:val="20"/>
        </w:rPr>
        <w:t xml:space="preserve">Are complex </w:t>
      </w:r>
      <w:proofErr w:type="gramStart"/>
      <w:r>
        <w:rPr>
          <w:sz w:val="20"/>
        </w:rPr>
        <w:t>and also</w:t>
      </w:r>
      <w:proofErr w:type="gramEnd"/>
      <w:r>
        <w:rPr>
          <w:sz w:val="20"/>
        </w:rPr>
        <w:t xml:space="preserve"> “hands-on,” meaning they lend themselves particularly well to exploration through on-site visits;</w:t>
      </w:r>
      <w:r>
        <w:rPr>
          <w:spacing w:val="-2"/>
          <w:sz w:val="20"/>
        </w:rPr>
        <w:t xml:space="preserve"> </w:t>
      </w:r>
      <w:r>
        <w:rPr>
          <w:sz w:val="20"/>
        </w:rPr>
        <w:t>and</w:t>
      </w:r>
    </w:p>
    <w:p w14:paraId="22C7278D" w14:textId="77777777" w:rsidR="00F70C6A" w:rsidRDefault="00953946">
      <w:pPr>
        <w:pStyle w:val="ListParagraph"/>
        <w:numPr>
          <w:ilvl w:val="0"/>
          <w:numId w:val="2"/>
        </w:numPr>
        <w:tabs>
          <w:tab w:val="left" w:pos="912"/>
        </w:tabs>
        <w:ind w:left="912" w:right="118" w:hanging="289"/>
        <w:rPr>
          <w:sz w:val="20"/>
        </w:rPr>
      </w:pPr>
      <w:r>
        <w:rPr>
          <w:sz w:val="20"/>
        </w:rPr>
        <w:t xml:space="preserve">Are sufficiently focused that the tour participants </w:t>
      </w:r>
      <w:proofErr w:type="gramStart"/>
      <w:r>
        <w:rPr>
          <w:sz w:val="20"/>
        </w:rPr>
        <w:t>are able to</w:t>
      </w:r>
      <w:proofErr w:type="gramEnd"/>
      <w:r>
        <w:rPr>
          <w:sz w:val="20"/>
        </w:rPr>
        <w:t xml:space="preserve"> investigate and understand key issues in the limited time available on the</w:t>
      </w:r>
      <w:r>
        <w:rPr>
          <w:spacing w:val="-6"/>
          <w:sz w:val="20"/>
        </w:rPr>
        <w:t xml:space="preserve"> </w:t>
      </w:r>
      <w:r>
        <w:rPr>
          <w:sz w:val="20"/>
        </w:rPr>
        <w:t>tour.</w:t>
      </w:r>
    </w:p>
    <w:p w14:paraId="4D4511D5" w14:textId="77777777" w:rsidR="00F70C6A" w:rsidRDefault="00F70C6A">
      <w:pPr>
        <w:pStyle w:val="BodyText"/>
        <w:spacing w:before="5"/>
        <w:rPr>
          <w:sz w:val="24"/>
        </w:rPr>
      </w:pPr>
    </w:p>
    <w:p w14:paraId="6DC9E866" w14:textId="77777777" w:rsidR="00F70C6A" w:rsidRDefault="00953946">
      <w:pPr>
        <w:ind w:left="120" w:right="269"/>
        <w:rPr>
          <w:b/>
          <w:sz w:val="21"/>
        </w:rPr>
      </w:pPr>
      <w:r>
        <w:rPr>
          <w:sz w:val="20"/>
        </w:rPr>
        <w:t xml:space="preserve">Before submitting your </w:t>
      </w:r>
      <w:proofErr w:type="gramStart"/>
      <w:r>
        <w:rPr>
          <w:sz w:val="20"/>
        </w:rPr>
        <w:t>proposal</w:t>
      </w:r>
      <w:proofErr w:type="gramEnd"/>
      <w:r>
        <w:rPr>
          <w:sz w:val="20"/>
        </w:rPr>
        <w:t xml:space="preserve"> it is highly recommended that you read </w:t>
      </w:r>
      <w:r>
        <w:rPr>
          <w:b/>
          <w:color w:val="0000FF"/>
          <w:sz w:val="21"/>
          <w:u w:val="thick" w:color="0000FF"/>
        </w:rPr>
        <w:t>What Makes a Good Scan Topic Proposal</w:t>
      </w:r>
      <w:r>
        <w:rPr>
          <w:b/>
          <w:color w:val="0000FF"/>
          <w:sz w:val="21"/>
        </w:rPr>
        <w:t xml:space="preserve"> </w:t>
      </w:r>
      <w:hyperlink r:id="rId7">
        <w:r>
          <w:rPr>
            <w:b/>
            <w:color w:val="0000FF"/>
            <w:sz w:val="21"/>
            <w:u w:val="thick" w:color="0000FF"/>
          </w:rPr>
          <w:t>http://www.domesticscan.org/what-makes-a-good-scan-topic-proposal</w:t>
        </w:r>
      </w:hyperlink>
    </w:p>
    <w:p w14:paraId="75E590F4" w14:textId="77777777" w:rsidR="00F70C6A" w:rsidRDefault="00F70C6A">
      <w:pPr>
        <w:pStyle w:val="BodyText"/>
        <w:rPr>
          <w:b/>
          <w:sz w:val="16"/>
        </w:rPr>
      </w:pPr>
    </w:p>
    <w:p w14:paraId="02F6E33F" w14:textId="77777777" w:rsidR="00F70C6A" w:rsidRDefault="00953946">
      <w:pPr>
        <w:spacing w:before="94"/>
        <w:ind w:left="119"/>
        <w:rPr>
          <w:b/>
          <w:i/>
          <w:sz w:val="20"/>
        </w:rPr>
      </w:pPr>
      <w:r>
        <w:rPr>
          <w:sz w:val="20"/>
        </w:rPr>
        <w:t xml:space="preserve">This form is designed to collect the full length of your proposal. Sections requiring essays have unlimited space for you to use. Contact information has some limited text. </w:t>
      </w:r>
      <w:r w:rsidR="0016754E">
        <w:rPr>
          <w:b/>
          <w:i/>
          <w:sz w:val="20"/>
        </w:rPr>
        <w:t>Click on the highlighted boxes</w:t>
      </w:r>
      <w:r>
        <w:rPr>
          <w:b/>
          <w:i/>
          <w:sz w:val="20"/>
        </w:rPr>
        <w:t xml:space="preserve"> to advance to the area where you need to complete information.</w:t>
      </w:r>
    </w:p>
    <w:p w14:paraId="54788C13" w14:textId="77777777" w:rsidR="00F70C6A" w:rsidRDefault="00F70C6A">
      <w:pPr>
        <w:pStyle w:val="BodyText"/>
        <w:spacing w:before="8"/>
        <w:rPr>
          <w:b/>
          <w:i/>
        </w:rPr>
      </w:pPr>
    </w:p>
    <w:p w14:paraId="2FA2AAD8" w14:textId="77777777" w:rsidR="00F70C6A" w:rsidRDefault="00953946">
      <w:pPr>
        <w:pStyle w:val="Heading1"/>
        <w:ind w:left="119"/>
        <w:rPr>
          <w:u w:val="none"/>
        </w:rPr>
      </w:pPr>
      <w:r>
        <w:rPr>
          <w:u w:val="none"/>
        </w:rPr>
        <w:t>Proposals should be returned no later than</w:t>
      </w:r>
      <w:r w:rsidR="0050357C">
        <w:rPr>
          <w:u w:val="none"/>
        </w:rPr>
        <w:t xml:space="preserve"> date list on </w:t>
      </w:r>
      <w:r w:rsidR="00BE74F5">
        <w:rPr>
          <w:u w:val="none"/>
        </w:rPr>
        <w:t xml:space="preserve">NCHRP </w:t>
      </w:r>
      <w:r w:rsidR="0050357C">
        <w:rPr>
          <w:u w:val="none"/>
        </w:rPr>
        <w:t>website</w:t>
      </w:r>
      <w:r>
        <w:rPr>
          <w:u w:val="none"/>
        </w:rPr>
        <w:t>.</w:t>
      </w:r>
    </w:p>
    <w:p w14:paraId="0E80E734" w14:textId="77777777" w:rsidR="00F70C6A" w:rsidRDefault="00F70C6A">
      <w:pPr>
        <w:pStyle w:val="BodyText"/>
        <w:spacing w:before="5"/>
        <w:rPr>
          <w:b/>
          <w:sz w:val="12"/>
        </w:rPr>
      </w:pPr>
    </w:p>
    <w:p w14:paraId="02327B5A" w14:textId="77777777" w:rsidR="00F70C6A" w:rsidRDefault="00953946">
      <w:pPr>
        <w:tabs>
          <w:tab w:val="left" w:pos="5069"/>
        </w:tabs>
        <w:spacing w:before="95"/>
        <w:ind w:left="119" w:right="747"/>
        <w:rPr>
          <w:b/>
          <w:i/>
          <w:sz w:val="18"/>
        </w:rPr>
      </w:pPr>
      <w:r>
        <w:rPr>
          <w:b/>
          <w:color w:val="FF0000"/>
          <w:sz w:val="18"/>
        </w:rPr>
        <w:t>IMPORTANT NOTE on How to save your document</w:t>
      </w:r>
      <w:r>
        <w:rPr>
          <w:sz w:val="18"/>
        </w:rPr>
        <w:t xml:space="preserve">: </w:t>
      </w:r>
      <w:r>
        <w:rPr>
          <w:b/>
          <w:i/>
          <w:sz w:val="18"/>
        </w:rPr>
        <w:t>LastNameFirst Initial, undersc</w:t>
      </w:r>
      <w:r w:rsidR="001D5745">
        <w:rPr>
          <w:b/>
          <w:i/>
          <w:sz w:val="18"/>
        </w:rPr>
        <w:t>ore_Organization Acronym _CY2021</w:t>
      </w:r>
      <w:r>
        <w:rPr>
          <w:b/>
          <w:i/>
          <w:sz w:val="18"/>
        </w:rPr>
        <w:t xml:space="preserve"> Saved Document</w:t>
      </w:r>
      <w:r>
        <w:rPr>
          <w:b/>
          <w:i/>
          <w:spacing w:val="-6"/>
          <w:sz w:val="18"/>
        </w:rPr>
        <w:t xml:space="preserve"> </w:t>
      </w:r>
      <w:r>
        <w:rPr>
          <w:b/>
          <w:i/>
          <w:sz w:val="18"/>
        </w:rPr>
        <w:t>Name</w:t>
      </w:r>
      <w:r>
        <w:rPr>
          <w:b/>
          <w:i/>
          <w:spacing w:val="-2"/>
          <w:sz w:val="18"/>
        </w:rPr>
        <w:t xml:space="preserve"> </w:t>
      </w:r>
      <w:r w:rsidR="001D5745">
        <w:rPr>
          <w:b/>
          <w:i/>
          <w:sz w:val="18"/>
        </w:rPr>
        <w:t>Example:</w:t>
      </w:r>
      <w:r w:rsidR="001D5745">
        <w:rPr>
          <w:b/>
          <w:i/>
          <w:sz w:val="18"/>
        </w:rPr>
        <w:tab/>
        <w:t>NgetheP_AASHTO_CY2021</w:t>
      </w:r>
    </w:p>
    <w:p w14:paraId="65B2EDC8" w14:textId="77777777" w:rsidR="00F70C6A" w:rsidRDefault="00953946">
      <w:pPr>
        <w:spacing w:before="1"/>
        <w:ind w:left="119"/>
        <w:rPr>
          <w:b/>
          <w:i/>
          <w:sz w:val="18"/>
        </w:rPr>
      </w:pPr>
      <w:r>
        <w:rPr>
          <w:b/>
          <w:i/>
          <w:sz w:val="18"/>
        </w:rPr>
        <w:t xml:space="preserve">If you have more than one, add a number after first </w:t>
      </w:r>
      <w:r w:rsidR="001D5745">
        <w:rPr>
          <w:b/>
          <w:i/>
          <w:sz w:val="18"/>
        </w:rPr>
        <w:t>initial: NgetheP1_AASHTO_CY2021</w:t>
      </w:r>
    </w:p>
    <w:p w14:paraId="1C58F371" w14:textId="77777777" w:rsidR="00F70C6A" w:rsidRDefault="00F70C6A">
      <w:pPr>
        <w:pStyle w:val="BodyText"/>
        <w:spacing w:before="1"/>
        <w:rPr>
          <w:b/>
          <w:i/>
          <w:sz w:val="16"/>
        </w:rPr>
      </w:pPr>
    </w:p>
    <w:p w14:paraId="1B80021B" w14:textId="77777777" w:rsidR="00F70C6A" w:rsidRDefault="00953946">
      <w:pPr>
        <w:pStyle w:val="Heading1"/>
        <w:spacing w:before="1"/>
        <w:rPr>
          <w:u w:val="none"/>
        </w:rPr>
      </w:pPr>
      <w:r>
        <w:rPr>
          <w:u w:val="thick"/>
        </w:rPr>
        <w:t>Domestic Scan Proposal Contact Information</w:t>
      </w:r>
    </w:p>
    <w:p w14:paraId="18DD874C" w14:textId="77777777" w:rsidR="00F70C6A" w:rsidRDefault="00F70C6A">
      <w:pPr>
        <w:pStyle w:val="BodyText"/>
        <w:spacing w:before="6"/>
        <w:rPr>
          <w:b/>
          <w:sz w:val="12"/>
        </w:rPr>
      </w:pPr>
    </w:p>
    <w:p w14:paraId="059C3F03" w14:textId="14E7E3B3" w:rsidR="00F70C6A" w:rsidRPr="001D5745" w:rsidRDefault="00953946">
      <w:pPr>
        <w:pStyle w:val="BodyText"/>
        <w:tabs>
          <w:tab w:val="left" w:pos="5776"/>
        </w:tabs>
        <w:spacing w:before="94"/>
        <w:ind w:left="335"/>
        <w:rPr>
          <w:b/>
          <w:sz w:val="19"/>
          <w:szCs w:val="19"/>
        </w:rPr>
      </w:pPr>
      <w:r w:rsidRPr="001D5745">
        <w:rPr>
          <w:b/>
          <w:sz w:val="19"/>
          <w:szCs w:val="19"/>
        </w:rPr>
        <w:t>Name</w:t>
      </w:r>
      <w:r w:rsidR="00F027B8" w:rsidRPr="001D5745">
        <w:rPr>
          <w:b/>
          <w:sz w:val="19"/>
          <w:szCs w:val="19"/>
        </w:rPr>
        <w:t xml:space="preserve"> </w:t>
      </w:r>
      <w:r w:rsidR="0013289A" w:rsidRPr="001D5745">
        <w:rPr>
          <w:b/>
          <w:sz w:val="19"/>
          <w:szCs w:val="19"/>
        </w:rPr>
        <w:t xml:space="preserve"> </w:t>
      </w:r>
      <w:sdt>
        <w:sdtPr>
          <w:rPr>
            <w:b/>
            <w:sz w:val="19"/>
            <w:szCs w:val="19"/>
            <w:highlight w:val="lightGray"/>
          </w:rPr>
          <w:id w:val="-1585752755"/>
          <w:placeholder>
            <w:docPart w:val="DefaultPlaceholder_-1854013440"/>
          </w:placeholder>
        </w:sdtPr>
        <w:sdtEndPr/>
        <w:sdtContent>
          <w:r w:rsidR="0016754E">
            <w:rPr>
              <w:b/>
              <w:sz w:val="19"/>
              <w:szCs w:val="19"/>
              <w:highlight w:val="lightGray"/>
            </w:rPr>
            <w:t xml:space="preserve">  </w:t>
          </w:r>
          <w:r w:rsidR="002B33B7">
            <w:rPr>
              <w:b/>
              <w:sz w:val="19"/>
              <w:szCs w:val="19"/>
              <w:highlight w:val="lightGray"/>
            </w:rPr>
            <w:t xml:space="preserve">  </w:t>
          </w:r>
          <w:r w:rsidR="00850FC8">
            <w:rPr>
              <w:highlight w:val="lightGray"/>
            </w:rPr>
            <w:t>Tom Macioce</w:t>
          </w:r>
          <w:r w:rsidR="002B33B7">
            <w:rPr>
              <w:b/>
              <w:sz w:val="19"/>
              <w:szCs w:val="19"/>
              <w:highlight w:val="lightGray"/>
            </w:rPr>
            <w:t xml:space="preserve"> </w:t>
          </w:r>
          <w:r w:rsidR="00600134">
            <w:rPr>
              <w:b/>
              <w:sz w:val="19"/>
              <w:szCs w:val="19"/>
              <w:highlight w:val="lightGray"/>
            </w:rPr>
            <w:t xml:space="preserve"> </w:t>
          </w:r>
          <w:r w:rsidR="00424BB8" w:rsidRPr="00A900FC">
            <w:rPr>
              <w:b/>
              <w:sz w:val="19"/>
              <w:szCs w:val="19"/>
              <w:highlight w:val="lightGray"/>
            </w:rPr>
            <w:t xml:space="preserve"> </w:t>
          </w:r>
        </w:sdtContent>
      </w:sdt>
      <w:r w:rsidR="00F027B8" w:rsidRPr="001D5745">
        <w:rPr>
          <w:b/>
          <w:sz w:val="19"/>
          <w:szCs w:val="19"/>
        </w:rPr>
        <w:t xml:space="preserve">      </w:t>
      </w:r>
      <w:r w:rsidR="0043477D">
        <w:rPr>
          <w:b/>
          <w:sz w:val="19"/>
          <w:szCs w:val="19"/>
        </w:rPr>
        <w:tab/>
      </w:r>
      <w:r w:rsidRPr="001D5745">
        <w:rPr>
          <w:b/>
          <w:sz w:val="19"/>
          <w:szCs w:val="19"/>
        </w:rPr>
        <w:t>Address</w:t>
      </w:r>
      <w:r w:rsidR="00424BB8" w:rsidRPr="001D5745">
        <w:rPr>
          <w:b/>
          <w:sz w:val="19"/>
          <w:szCs w:val="19"/>
        </w:rPr>
        <w:t xml:space="preserve"> </w:t>
      </w:r>
      <w:sdt>
        <w:sdtPr>
          <w:rPr>
            <w:b/>
            <w:sz w:val="19"/>
            <w:szCs w:val="19"/>
            <w:highlight w:val="lightGray"/>
          </w:rPr>
          <w:id w:val="-1879390234"/>
          <w:placeholder>
            <w:docPart w:val="C451C78EC25E4C8F84A5FB5EB2966DD2"/>
          </w:placeholder>
        </w:sdtPr>
        <w:sdtEndPr/>
        <w:sdtContent>
          <w:r w:rsidR="001D5745" w:rsidRPr="00A900FC">
            <w:rPr>
              <w:b/>
              <w:sz w:val="19"/>
              <w:szCs w:val="19"/>
              <w:highlight w:val="lightGray"/>
            </w:rPr>
            <w:t xml:space="preserve"> </w:t>
          </w:r>
          <w:r w:rsidR="002639E1">
            <w:rPr>
              <w:b/>
              <w:sz w:val="19"/>
              <w:szCs w:val="19"/>
              <w:highlight w:val="lightGray"/>
            </w:rPr>
            <w:t xml:space="preserve"> </w:t>
          </w:r>
          <w:r w:rsidR="00850FC8">
            <w:rPr>
              <w:highlight w:val="lightGray"/>
            </w:rPr>
            <w:t>400 North Street, 7</w:t>
          </w:r>
          <w:r w:rsidR="00850FC8" w:rsidRPr="00850FC8">
            <w:rPr>
              <w:highlight w:val="lightGray"/>
              <w:vertAlign w:val="superscript"/>
            </w:rPr>
            <w:t>th</w:t>
          </w:r>
          <w:r w:rsidR="00850FC8">
            <w:rPr>
              <w:highlight w:val="lightGray"/>
            </w:rPr>
            <w:t xml:space="preserve"> floor Keystone building, Harrisburg, PA 17120</w:t>
          </w:r>
          <w:r w:rsidR="00600134">
            <w:rPr>
              <w:b/>
              <w:sz w:val="19"/>
              <w:szCs w:val="19"/>
              <w:highlight w:val="lightGray"/>
            </w:rPr>
            <w:t xml:space="preserve">  </w:t>
          </w:r>
          <w:r w:rsidR="001D5745" w:rsidRPr="00A900FC">
            <w:rPr>
              <w:b/>
              <w:sz w:val="19"/>
              <w:szCs w:val="19"/>
              <w:highlight w:val="lightGray"/>
            </w:rPr>
            <w:t xml:space="preserve">   </w:t>
          </w:r>
        </w:sdtContent>
      </w:sdt>
      <w:r w:rsidR="00424BB8" w:rsidRPr="001D5745">
        <w:rPr>
          <w:b/>
          <w:sz w:val="19"/>
          <w:szCs w:val="19"/>
        </w:rPr>
        <w:t xml:space="preserve">   </w:t>
      </w:r>
    </w:p>
    <w:p w14:paraId="562A05BE" w14:textId="77777777" w:rsidR="00F70C6A" w:rsidRPr="001D5745" w:rsidRDefault="00F70C6A">
      <w:pPr>
        <w:pStyle w:val="BodyText"/>
        <w:spacing w:before="6"/>
        <w:rPr>
          <w:b/>
          <w:sz w:val="19"/>
          <w:szCs w:val="19"/>
        </w:rPr>
      </w:pPr>
    </w:p>
    <w:p w14:paraId="252B37F2" w14:textId="1377A0F4" w:rsidR="00F70C6A" w:rsidRPr="001D5745" w:rsidRDefault="00953946">
      <w:pPr>
        <w:pStyle w:val="BodyText"/>
        <w:tabs>
          <w:tab w:val="left" w:pos="5776"/>
        </w:tabs>
        <w:ind w:left="336"/>
        <w:rPr>
          <w:b/>
          <w:sz w:val="19"/>
          <w:szCs w:val="19"/>
        </w:rPr>
      </w:pPr>
      <w:r w:rsidRPr="001D5745">
        <w:rPr>
          <w:b/>
          <w:sz w:val="19"/>
          <w:szCs w:val="19"/>
        </w:rPr>
        <w:t>Title</w:t>
      </w:r>
      <w:r w:rsidR="0013289A" w:rsidRPr="001D5745">
        <w:rPr>
          <w:b/>
          <w:sz w:val="19"/>
          <w:szCs w:val="19"/>
        </w:rPr>
        <w:t xml:space="preserve">    </w:t>
      </w:r>
      <w:sdt>
        <w:sdtPr>
          <w:rPr>
            <w:b/>
            <w:sz w:val="19"/>
            <w:szCs w:val="19"/>
            <w:highlight w:val="lightGray"/>
          </w:rPr>
          <w:id w:val="-1229837807"/>
          <w:placeholder>
            <w:docPart w:val="DefaultPlaceholder_-1854013440"/>
          </w:placeholder>
        </w:sdtPr>
        <w:sdtEndPr/>
        <w:sdtContent>
          <w:r w:rsidR="002B33B7" w:rsidRPr="0016754E">
            <w:rPr>
              <w:b/>
              <w:sz w:val="19"/>
              <w:szCs w:val="19"/>
              <w:highlight w:val="lightGray"/>
            </w:rPr>
            <w:t xml:space="preserve">  </w:t>
          </w:r>
          <w:r w:rsidR="001D5745" w:rsidRPr="0016754E">
            <w:rPr>
              <w:b/>
              <w:sz w:val="19"/>
              <w:szCs w:val="19"/>
              <w:highlight w:val="lightGray"/>
            </w:rPr>
            <w:t xml:space="preserve">  </w:t>
          </w:r>
          <w:r w:rsidR="002B33B7" w:rsidRPr="0016754E">
            <w:rPr>
              <w:b/>
              <w:sz w:val="19"/>
              <w:szCs w:val="19"/>
              <w:highlight w:val="lightGray"/>
            </w:rPr>
            <w:t xml:space="preserve"> </w:t>
          </w:r>
          <w:r w:rsidR="00850FC8">
            <w:rPr>
              <w:highlight w:val="lightGray"/>
            </w:rPr>
            <w:t>Chief Bridge Engineer</w:t>
          </w:r>
          <w:r w:rsidR="0016754E">
            <w:rPr>
              <w:b/>
              <w:sz w:val="19"/>
              <w:szCs w:val="19"/>
              <w:highlight w:val="lightGray"/>
            </w:rPr>
            <w:t xml:space="preserve"> </w:t>
          </w:r>
          <w:r w:rsidR="001D5745" w:rsidRPr="0016754E">
            <w:rPr>
              <w:b/>
              <w:sz w:val="19"/>
              <w:szCs w:val="19"/>
              <w:highlight w:val="lightGray"/>
            </w:rPr>
            <w:t xml:space="preserve"> </w:t>
          </w:r>
          <w:r w:rsidR="001D5745" w:rsidRPr="0016754E">
            <w:rPr>
              <w:b/>
              <w:color w:val="000000" w:themeColor="text1"/>
              <w:sz w:val="19"/>
              <w:szCs w:val="19"/>
              <w:highlight w:val="lightGray"/>
            </w:rPr>
            <w:t xml:space="preserve"> </w:t>
          </w:r>
        </w:sdtContent>
      </w:sdt>
      <w:r w:rsidR="002639E1">
        <w:rPr>
          <w:b/>
          <w:sz w:val="19"/>
          <w:szCs w:val="19"/>
        </w:rPr>
        <w:t xml:space="preserve">      </w:t>
      </w:r>
      <w:r w:rsidR="0043477D">
        <w:rPr>
          <w:b/>
          <w:sz w:val="19"/>
          <w:szCs w:val="19"/>
        </w:rPr>
        <w:tab/>
      </w:r>
      <w:r w:rsidRPr="001D5745">
        <w:rPr>
          <w:b/>
          <w:sz w:val="19"/>
          <w:szCs w:val="19"/>
        </w:rPr>
        <w:t>E-mail</w:t>
      </w:r>
      <w:r w:rsidR="00424BB8" w:rsidRPr="001D5745">
        <w:rPr>
          <w:b/>
          <w:sz w:val="19"/>
          <w:szCs w:val="19"/>
        </w:rPr>
        <w:t xml:space="preserve">     </w:t>
      </w:r>
      <w:sdt>
        <w:sdtPr>
          <w:rPr>
            <w:b/>
            <w:sz w:val="19"/>
            <w:szCs w:val="19"/>
            <w:highlight w:val="lightGray"/>
          </w:rPr>
          <w:id w:val="702907945"/>
          <w:placeholder>
            <w:docPart w:val="DefaultPlaceholder_-1854013440"/>
          </w:placeholder>
        </w:sdtPr>
        <w:sdtEndPr/>
        <w:sdtContent>
          <w:r w:rsidR="002B33B7">
            <w:rPr>
              <w:b/>
              <w:sz w:val="19"/>
              <w:szCs w:val="19"/>
              <w:highlight w:val="lightGray"/>
            </w:rPr>
            <w:t xml:space="preserve">  </w:t>
          </w:r>
          <w:r w:rsidR="001D5745" w:rsidRPr="000F0BED">
            <w:rPr>
              <w:b/>
              <w:sz w:val="19"/>
              <w:szCs w:val="19"/>
              <w:highlight w:val="lightGray"/>
            </w:rPr>
            <w:t xml:space="preserve">  </w:t>
          </w:r>
          <w:r w:rsidR="00850FC8">
            <w:rPr>
              <w:highlight w:val="lightGray"/>
            </w:rPr>
            <w:t>tmacioce@pa.gov</w:t>
          </w:r>
          <w:r w:rsidR="001D5745" w:rsidRPr="000F0BED">
            <w:rPr>
              <w:b/>
              <w:sz w:val="19"/>
              <w:szCs w:val="19"/>
              <w:highlight w:val="lightGray"/>
            </w:rPr>
            <w:t xml:space="preserve"> </w:t>
          </w:r>
          <w:r w:rsidR="0016754E">
            <w:rPr>
              <w:b/>
              <w:sz w:val="19"/>
              <w:szCs w:val="19"/>
              <w:highlight w:val="lightGray"/>
            </w:rPr>
            <w:t xml:space="preserve"> </w:t>
          </w:r>
          <w:r w:rsidR="001D5745" w:rsidRPr="000F0BED">
            <w:rPr>
              <w:b/>
              <w:sz w:val="19"/>
              <w:szCs w:val="19"/>
              <w:highlight w:val="lightGray"/>
            </w:rPr>
            <w:t xml:space="preserve">  </w:t>
          </w:r>
        </w:sdtContent>
      </w:sdt>
    </w:p>
    <w:p w14:paraId="060E044D" w14:textId="77777777" w:rsidR="00F70C6A" w:rsidRPr="001D5745" w:rsidRDefault="00F70C6A">
      <w:pPr>
        <w:pStyle w:val="BodyText"/>
        <w:spacing w:before="5"/>
        <w:rPr>
          <w:b/>
          <w:sz w:val="19"/>
          <w:szCs w:val="19"/>
        </w:rPr>
      </w:pPr>
    </w:p>
    <w:p w14:paraId="62C7B917" w14:textId="77777777" w:rsidR="00F70C6A" w:rsidRPr="001D5745" w:rsidRDefault="00F70C6A">
      <w:pPr>
        <w:rPr>
          <w:b/>
          <w:sz w:val="19"/>
          <w:szCs w:val="19"/>
        </w:rPr>
        <w:sectPr w:rsidR="00F70C6A" w:rsidRPr="001D5745">
          <w:type w:val="continuous"/>
          <w:pgSz w:w="12240" w:h="15840"/>
          <w:pgMar w:top="220" w:right="600" w:bottom="280" w:left="600" w:header="720" w:footer="720" w:gutter="0"/>
          <w:cols w:space="720"/>
        </w:sectPr>
      </w:pPr>
    </w:p>
    <w:p w14:paraId="23148D43" w14:textId="77777777" w:rsidR="000F0BED" w:rsidRDefault="001D5745" w:rsidP="000F0BED">
      <w:pPr>
        <w:pStyle w:val="BodyText"/>
        <w:spacing w:before="94"/>
        <w:ind w:left="336" w:right="-3026"/>
        <w:rPr>
          <w:b/>
          <w:sz w:val="19"/>
          <w:szCs w:val="19"/>
        </w:rPr>
      </w:pPr>
      <w:r w:rsidRPr="001D5745">
        <w:rPr>
          <w:b/>
          <w:sz w:val="19"/>
          <w:szCs w:val="19"/>
        </w:rPr>
        <w:t>Agency/Member</w:t>
      </w:r>
      <w:r w:rsidR="002B1198">
        <w:rPr>
          <w:b/>
          <w:sz w:val="19"/>
          <w:szCs w:val="19"/>
        </w:rPr>
        <w:t xml:space="preserve"> </w:t>
      </w:r>
      <w:r w:rsidR="00953946" w:rsidRPr="001D5745">
        <w:rPr>
          <w:b/>
          <w:sz w:val="19"/>
          <w:szCs w:val="19"/>
        </w:rPr>
        <w:t>Department</w:t>
      </w:r>
    </w:p>
    <w:p w14:paraId="667BF803" w14:textId="33CEB6E6" w:rsidR="00F70C6A" w:rsidRPr="001D5745" w:rsidRDefault="0013289A" w:rsidP="000F0BED">
      <w:pPr>
        <w:pStyle w:val="BodyText"/>
        <w:spacing w:before="94"/>
        <w:ind w:left="336" w:right="-3026"/>
        <w:rPr>
          <w:b/>
          <w:sz w:val="19"/>
          <w:szCs w:val="19"/>
        </w:rPr>
      </w:pPr>
      <w:r w:rsidRPr="001D5745">
        <w:rPr>
          <w:b/>
          <w:sz w:val="19"/>
          <w:szCs w:val="19"/>
        </w:rPr>
        <w:t xml:space="preserve"> </w:t>
      </w:r>
      <w:sdt>
        <w:sdtPr>
          <w:rPr>
            <w:b/>
            <w:sz w:val="19"/>
            <w:szCs w:val="19"/>
            <w:highlight w:val="lightGray"/>
          </w:rPr>
          <w:id w:val="-833140753"/>
          <w:placeholder>
            <w:docPart w:val="DefaultPlaceholder_-1854013440"/>
          </w:placeholder>
        </w:sdtPr>
        <w:sdtEndPr/>
        <w:sdtContent>
          <w:r w:rsidR="0043477D">
            <w:rPr>
              <w:b/>
              <w:sz w:val="19"/>
              <w:szCs w:val="19"/>
              <w:highlight w:val="lightGray"/>
            </w:rPr>
            <w:t xml:space="preserve">    </w:t>
          </w:r>
          <w:r w:rsidR="002639E1">
            <w:rPr>
              <w:b/>
              <w:sz w:val="19"/>
              <w:szCs w:val="19"/>
              <w:highlight w:val="lightGray"/>
            </w:rPr>
            <w:t xml:space="preserve">  </w:t>
          </w:r>
          <w:r w:rsidR="00850FC8">
            <w:rPr>
              <w:highlight w:val="lightGray"/>
            </w:rPr>
            <w:t>PennDOT</w:t>
          </w:r>
          <w:r w:rsidR="002639E1">
            <w:rPr>
              <w:b/>
              <w:sz w:val="19"/>
              <w:szCs w:val="19"/>
              <w:highlight w:val="lightGray"/>
            </w:rPr>
            <w:t xml:space="preserve">   </w:t>
          </w:r>
        </w:sdtContent>
      </w:sdt>
    </w:p>
    <w:p w14:paraId="3CE67F87" w14:textId="77777777" w:rsidR="00F70C6A" w:rsidRPr="001D5745" w:rsidRDefault="00F70C6A">
      <w:pPr>
        <w:pStyle w:val="BodyText"/>
        <w:rPr>
          <w:b/>
          <w:sz w:val="19"/>
          <w:szCs w:val="19"/>
        </w:rPr>
      </w:pPr>
    </w:p>
    <w:p w14:paraId="71B74238" w14:textId="77777777" w:rsidR="002639E1" w:rsidRDefault="00953946" w:rsidP="002639E1">
      <w:pPr>
        <w:pStyle w:val="BodyText"/>
        <w:spacing w:line="230" w:lineRule="exact"/>
        <w:ind w:left="336" w:right="-1856"/>
        <w:rPr>
          <w:b/>
          <w:sz w:val="19"/>
          <w:szCs w:val="19"/>
        </w:rPr>
      </w:pPr>
      <w:r w:rsidRPr="001D5745">
        <w:rPr>
          <w:b/>
          <w:sz w:val="19"/>
          <w:szCs w:val="19"/>
        </w:rPr>
        <w:t>AASHTOCommittee</w:t>
      </w:r>
      <w:r w:rsidR="0013289A" w:rsidRPr="001D5745">
        <w:rPr>
          <w:b/>
          <w:sz w:val="19"/>
          <w:szCs w:val="19"/>
        </w:rPr>
        <w:t xml:space="preserve"> </w:t>
      </w:r>
    </w:p>
    <w:p w14:paraId="1E7458EE" w14:textId="03B0DD43" w:rsidR="00F70C6A" w:rsidRDefault="0013289A" w:rsidP="0050357C">
      <w:pPr>
        <w:pStyle w:val="BodyText"/>
        <w:spacing w:line="230" w:lineRule="exact"/>
        <w:ind w:left="336" w:right="-2936"/>
        <w:rPr>
          <w:b/>
          <w:sz w:val="19"/>
          <w:szCs w:val="19"/>
        </w:rPr>
      </w:pPr>
      <w:r w:rsidRPr="001D5745">
        <w:rPr>
          <w:b/>
          <w:sz w:val="19"/>
          <w:szCs w:val="19"/>
        </w:rPr>
        <w:t xml:space="preserve"> </w:t>
      </w:r>
      <w:sdt>
        <w:sdtPr>
          <w:rPr>
            <w:b/>
            <w:sz w:val="19"/>
            <w:szCs w:val="19"/>
            <w:highlight w:val="lightGray"/>
          </w:rPr>
          <w:id w:val="-1562086749"/>
          <w:placeholder>
            <w:docPart w:val="618756A403B34D0F851113E1CA0503CB"/>
          </w:placeholder>
        </w:sdtPr>
        <w:sdtEndPr/>
        <w:sdtContent>
          <w:r w:rsidR="002B33B7">
            <w:rPr>
              <w:b/>
              <w:sz w:val="19"/>
              <w:szCs w:val="19"/>
              <w:highlight w:val="lightGray"/>
            </w:rPr>
            <w:t xml:space="preserve">   </w:t>
          </w:r>
          <w:r w:rsidR="00850FC8">
            <w:rPr>
              <w:highlight w:val="lightGray"/>
            </w:rPr>
            <w:t>Bridges and Structures</w:t>
          </w:r>
          <w:r w:rsidR="002B33B7">
            <w:rPr>
              <w:b/>
              <w:sz w:val="19"/>
              <w:szCs w:val="19"/>
              <w:highlight w:val="lightGray"/>
            </w:rPr>
            <w:t xml:space="preserve">  </w:t>
          </w:r>
          <w:r w:rsidR="0050357C">
            <w:rPr>
              <w:b/>
              <w:sz w:val="19"/>
              <w:szCs w:val="19"/>
              <w:highlight w:val="lightGray"/>
            </w:rPr>
            <w:t xml:space="preserve">    </w:t>
          </w:r>
        </w:sdtContent>
      </w:sdt>
    </w:p>
    <w:p w14:paraId="70845C3A" w14:textId="77777777" w:rsidR="0050357C" w:rsidRPr="001D5745" w:rsidRDefault="0050357C" w:rsidP="002639E1">
      <w:pPr>
        <w:pStyle w:val="BodyText"/>
        <w:spacing w:line="230" w:lineRule="exact"/>
        <w:ind w:left="336" w:right="-1856"/>
        <w:rPr>
          <w:b/>
          <w:sz w:val="19"/>
          <w:szCs w:val="19"/>
        </w:rPr>
      </w:pPr>
    </w:p>
    <w:p w14:paraId="20D31F00" w14:textId="231B8C08" w:rsidR="002B1198" w:rsidRDefault="00953946" w:rsidP="002B1198">
      <w:pPr>
        <w:pStyle w:val="BodyText"/>
        <w:spacing w:before="94"/>
        <w:ind w:left="336"/>
      </w:pPr>
      <w:r w:rsidRPr="001D5745">
        <w:rPr>
          <w:b/>
          <w:sz w:val="19"/>
          <w:szCs w:val="19"/>
        </w:rPr>
        <w:br w:type="column"/>
      </w:r>
      <w:r w:rsidRPr="001D5745">
        <w:rPr>
          <w:b/>
          <w:sz w:val="19"/>
          <w:szCs w:val="19"/>
        </w:rPr>
        <w:t>Telephone number</w:t>
      </w:r>
      <w:r w:rsidR="00424BB8">
        <w:t xml:space="preserve">  </w:t>
      </w:r>
      <w:sdt>
        <w:sdtPr>
          <w:rPr>
            <w:highlight w:val="lightGray"/>
          </w:rPr>
          <w:id w:val="1231357575"/>
          <w:placeholder>
            <w:docPart w:val="DefaultPlaceholder_-1854013440"/>
          </w:placeholder>
        </w:sdtPr>
        <w:sdtEndPr/>
        <w:sdtContent>
          <w:r w:rsidR="002B33B7">
            <w:rPr>
              <w:highlight w:val="lightGray"/>
            </w:rPr>
            <w:t xml:space="preserve">  </w:t>
          </w:r>
          <w:r w:rsidR="00850FC8">
            <w:rPr>
              <w:highlight w:val="lightGray"/>
            </w:rPr>
            <w:t>717.783.7615</w:t>
          </w:r>
          <w:r w:rsidR="002B33B7">
            <w:rPr>
              <w:highlight w:val="lightGray"/>
            </w:rPr>
            <w:t xml:space="preserve"> </w:t>
          </w:r>
          <w:r w:rsidR="001D5745" w:rsidRPr="000F0BED">
            <w:rPr>
              <w:highlight w:val="lightGray"/>
            </w:rPr>
            <w:t xml:space="preserve">   </w:t>
          </w:r>
          <w:r w:rsidR="0043477D">
            <w:rPr>
              <w:highlight w:val="lightGray"/>
            </w:rPr>
            <w:t xml:space="preserve">  </w:t>
          </w:r>
        </w:sdtContent>
      </w:sdt>
    </w:p>
    <w:p w14:paraId="5E58F546" w14:textId="77777777" w:rsidR="002B1198" w:rsidRDefault="002B1198" w:rsidP="002B1198">
      <w:pPr>
        <w:pStyle w:val="BodyText"/>
        <w:spacing w:before="94"/>
        <w:ind w:left="336"/>
        <w:rPr>
          <w:b/>
          <w:sz w:val="18"/>
          <w:szCs w:val="18"/>
        </w:rPr>
      </w:pPr>
    </w:p>
    <w:p w14:paraId="15C67A10" w14:textId="77777777" w:rsidR="00F70C6A" w:rsidRDefault="00953946" w:rsidP="002B1198">
      <w:pPr>
        <w:pStyle w:val="BodyText"/>
        <w:spacing w:before="94"/>
        <w:ind w:left="336"/>
      </w:pPr>
      <w:r w:rsidRPr="00424BB8">
        <w:rPr>
          <w:b/>
          <w:sz w:val="18"/>
          <w:szCs w:val="18"/>
        </w:rPr>
        <w:t>Date of submission</w:t>
      </w:r>
      <w:r w:rsidR="00424BB8" w:rsidRPr="00424BB8">
        <w:rPr>
          <w:b/>
          <w:sz w:val="18"/>
          <w:szCs w:val="18"/>
        </w:rPr>
        <w:t xml:space="preserve">  </w:t>
      </w:r>
      <w:r w:rsidR="00424BB8" w:rsidRPr="00424BB8">
        <w:t xml:space="preserve">  </w:t>
      </w:r>
    </w:p>
    <w:p w14:paraId="7A458669" w14:textId="1D5235CA" w:rsidR="00424BB8" w:rsidRDefault="002639E1" w:rsidP="002639E1">
      <w:pPr>
        <w:pStyle w:val="BodyText"/>
        <w:spacing w:before="94"/>
        <w:ind w:left="336"/>
        <w:sectPr w:rsidR="00424BB8" w:rsidSect="000F0BED">
          <w:type w:val="continuous"/>
          <w:pgSz w:w="12240" w:h="15840"/>
          <w:pgMar w:top="220" w:right="600" w:bottom="280" w:left="600" w:header="720" w:footer="720" w:gutter="0"/>
          <w:cols w:num="2" w:space="180" w:equalWidth="0">
            <w:col w:w="1834" w:space="3607"/>
            <w:col w:w="5599"/>
          </w:cols>
        </w:sectPr>
      </w:pPr>
      <w:r>
        <w:t xml:space="preserve"> </w:t>
      </w:r>
      <w:sdt>
        <w:sdtPr>
          <w:rPr>
            <w:highlight w:val="lightGray"/>
          </w:rPr>
          <w:id w:val="1744603510"/>
          <w:placeholder>
            <w:docPart w:val="24FC31C530D14382B183A92C8FFE158A"/>
          </w:placeholder>
          <w:date w:fullDate="2021-11-05T00:00:00Z">
            <w:dateFormat w:val="M/d/yyyy"/>
            <w:lid w:val="en-US"/>
            <w:storeMappedDataAs w:val="dateTime"/>
            <w:calendar w:val="gregorian"/>
          </w:date>
        </w:sdtPr>
        <w:sdtEndPr/>
        <w:sdtContent>
          <w:r w:rsidR="002F1F07">
            <w:rPr>
              <w:highlight w:val="lightGray"/>
            </w:rPr>
            <w:t>11/5/2021</w:t>
          </w:r>
        </w:sdtContent>
      </w:sdt>
    </w:p>
    <w:p w14:paraId="584258BD" w14:textId="77777777" w:rsidR="0050357C" w:rsidRDefault="0050357C" w:rsidP="0050357C">
      <w:pPr>
        <w:pStyle w:val="ListParagraph"/>
        <w:tabs>
          <w:tab w:val="left" w:pos="532"/>
          <w:tab w:val="left" w:pos="6088"/>
        </w:tabs>
        <w:spacing w:before="3"/>
        <w:ind w:left="175" w:right="444" w:firstLine="0"/>
        <w:jc w:val="left"/>
        <w:rPr>
          <w:rFonts w:ascii="MS Gothic" w:eastAsia="MS Gothic" w:hAnsi="MS Gothic"/>
          <w:sz w:val="20"/>
          <w:highlight w:val="lightGray"/>
        </w:rPr>
      </w:pPr>
    </w:p>
    <w:p w14:paraId="04532866" w14:textId="77777777" w:rsidR="00F70C6A" w:rsidRPr="0050357C" w:rsidRDefault="002F1F07" w:rsidP="0050357C">
      <w:pPr>
        <w:pStyle w:val="ListParagraph"/>
        <w:tabs>
          <w:tab w:val="left" w:pos="532"/>
          <w:tab w:val="left" w:pos="6088"/>
        </w:tabs>
        <w:spacing w:before="3"/>
        <w:ind w:left="175" w:right="444" w:firstLine="0"/>
        <w:jc w:val="left"/>
        <w:rPr>
          <w:sz w:val="20"/>
        </w:rPr>
      </w:pPr>
      <w:sdt>
        <w:sdtPr>
          <w:rPr>
            <w:rFonts w:ascii="MS Gothic" w:eastAsia="MS Gothic" w:hAnsi="MS Gothic"/>
            <w:sz w:val="20"/>
            <w:highlight w:val="lightGray"/>
          </w:rPr>
          <w:id w:val="-1080818988"/>
          <w14:checkbox>
            <w14:checked w14:val="0"/>
            <w14:checkedState w14:val="2612" w14:font="MS Gothic"/>
            <w14:uncheckedState w14:val="2610" w14:font="MS Gothic"/>
          </w14:checkbox>
        </w:sdtPr>
        <w:sdtEndPr/>
        <w:sdtContent>
          <w:r w:rsidR="0043477D">
            <w:rPr>
              <w:rFonts w:ascii="MS Gothic" w:eastAsia="MS Gothic" w:hAnsi="MS Gothic" w:hint="eastAsia"/>
              <w:sz w:val="20"/>
              <w:highlight w:val="lightGray"/>
            </w:rPr>
            <w:t>☐</w:t>
          </w:r>
        </w:sdtContent>
      </w:sdt>
      <w:r w:rsidR="00953946" w:rsidRPr="0050357C">
        <w:rPr>
          <w:sz w:val="20"/>
        </w:rPr>
        <w:t xml:space="preserve">Please </w:t>
      </w:r>
      <w:r w:rsidR="00953946" w:rsidRPr="0050357C">
        <w:rPr>
          <w:b/>
          <w:sz w:val="20"/>
          <w:u w:val="thick"/>
        </w:rPr>
        <w:t>check</w:t>
      </w:r>
      <w:r w:rsidR="00953946" w:rsidRPr="0050357C">
        <w:rPr>
          <w:b/>
          <w:sz w:val="20"/>
        </w:rPr>
        <w:t xml:space="preserve"> </w:t>
      </w:r>
      <w:r w:rsidR="00953946" w:rsidRPr="0050357C">
        <w:rPr>
          <w:sz w:val="20"/>
        </w:rPr>
        <w:t xml:space="preserve">this box if your proposal has been endorsed or is </w:t>
      </w:r>
      <w:r w:rsidR="00953946" w:rsidRPr="0050357C">
        <w:rPr>
          <w:sz w:val="18"/>
          <w:szCs w:val="18"/>
        </w:rPr>
        <w:t>being</w:t>
      </w:r>
      <w:r w:rsidR="00953946" w:rsidRPr="0050357C">
        <w:rPr>
          <w:sz w:val="20"/>
        </w:rPr>
        <w:t xml:space="preserve"> requested through an AASHTO Committee. List the AASHTO Committee(s) that endorsed this</w:t>
      </w:r>
      <w:r w:rsidR="00953946" w:rsidRPr="0050357C">
        <w:rPr>
          <w:spacing w:val="-34"/>
          <w:sz w:val="20"/>
        </w:rPr>
        <w:t xml:space="preserve"> </w:t>
      </w:r>
      <w:r w:rsidR="00953946" w:rsidRPr="0050357C">
        <w:rPr>
          <w:sz w:val="20"/>
        </w:rPr>
        <w:t xml:space="preserve">proposal: </w:t>
      </w:r>
      <w:r w:rsidR="00953946" w:rsidRPr="0050357C">
        <w:rPr>
          <w:sz w:val="20"/>
          <w:u w:val="thick"/>
        </w:rPr>
        <w:t xml:space="preserve"> </w:t>
      </w:r>
      <w:sdt>
        <w:sdtPr>
          <w:rPr>
            <w:highlight w:val="lightGray"/>
            <w:u w:val="thick"/>
          </w:rPr>
          <w:id w:val="-931432374"/>
          <w:placeholder>
            <w:docPart w:val="DefaultPlaceholder_-1854013440"/>
          </w:placeholder>
          <w:showingPlcHdr/>
        </w:sdtPr>
        <w:sdtEndPr>
          <w:rPr>
            <w:u w:val="single"/>
          </w:rPr>
        </w:sdtEndPr>
        <w:sdtContent>
          <w:r w:rsidR="00F7693F" w:rsidRPr="0050357C">
            <w:rPr>
              <w:rStyle w:val="PlaceholderText"/>
              <w:sz w:val="18"/>
              <w:szCs w:val="18"/>
              <w:highlight w:val="lightGray"/>
              <w:u w:val="single"/>
            </w:rPr>
            <w:t>Click or tap here to enter text.</w:t>
          </w:r>
        </w:sdtContent>
      </w:sdt>
      <w:r w:rsidR="00953946" w:rsidRPr="0050357C">
        <w:rPr>
          <w:sz w:val="20"/>
          <w:u w:val="single"/>
        </w:rPr>
        <w:tab/>
      </w:r>
    </w:p>
    <w:p w14:paraId="05418D73" w14:textId="77777777" w:rsidR="00F70C6A" w:rsidRDefault="00F70C6A">
      <w:pPr>
        <w:pStyle w:val="BodyText"/>
        <w:spacing w:before="1"/>
        <w:rPr>
          <w:sz w:val="12"/>
        </w:rPr>
      </w:pPr>
    </w:p>
    <w:p w14:paraId="3EDC37B0" w14:textId="684B5720" w:rsidR="00F70C6A" w:rsidRDefault="00953946">
      <w:pPr>
        <w:pStyle w:val="Heading1"/>
        <w:spacing w:before="94"/>
        <w:rPr>
          <w:u w:val="none"/>
        </w:rPr>
      </w:pPr>
      <w:r>
        <w:rPr>
          <w:u w:val="thick"/>
        </w:rPr>
        <w:t>Title of Proposed Scan:</w:t>
      </w:r>
      <w:sdt>
        <w:sdtPr>
          <w:rPr>
            <w:highlight w:val="lightGray"/>
            <w:u w:val="thick"/>
          </w:rPr>
          <w:id w:val="474811160"/>
          <w:placeholder>
            <w:docPart w:val="DefaultPlaceholder_-1854013440"/>
          </w:placeholder>
        </w:sdtPr>
        <w:sdtEndPr/>
        <w:sdtContent>
          <w:r w:rsidR="00850FC8">
            <w:rPr>
              <w:highlight w:val="lightGray"/>
            </w:rPr>
            <w:t>Practical Engineering Solutions to Improve Resiliency of Bridges and Highways</w:t>
          </w:r>
        </w:sdtContent>
      </w:sdt>
    </w:p>
    <w:p w14:paraId="21513CA5" w14:textId="77777777" w:rsidR="00F70C6A" w:rsidRDefault="00F70C6A">
      <w:pPr>
        <w:pStyle w:val="BodyText"/>
        <w:rPr>
          <w:b/>
          <w:sz w:val="17"/>
        </w:rPr>
      </w:pPr>
    </w:p>
    <w:p w14:paraId="44905A63" w14:textId="77777777" w:rsidR="00F70C6A" w:rsidRDefault="00953946">
      <w:pPr>
        <w:pStyle w:val="BodyText"/>
        <w:spacing w:before="94"/>
        <w:ind w:left="120"/>
      </w:pPr>
      <w:r>
        <w:rPr>
          <w:b/>
          <w:u w:val="thick"/>
        </w:rPr>
        <w:t>Problem Statement</w:t>
      </w:r>
      <w:r>
        <w:rPr>
          <w:b/>
        </w:rPr>
        <w:t xml:space="preserve"> </w:t>
      </w:r>
      <w:r>
        <w:t>(What topic is to be examined? What drives the need for the scan? Why now?)</w:t>
      </w:r>
    </w:p>
    <w:sdt>
      <w:sdtPr>
        <w:rPr>
          <w:sz w:val="20"/>
          <w:szCs w:val="20"/>
          <w:highlight w:val="lightGray"/>
        </w:rPr>
        <w:id w:val="1050960136"/>
        <w:placeholder>
          <w:docPart w:val="DefaultPlaceholder_-1854013440"/>
        </w:placeholder>
      </w:sdtPr>
      <w:sdtEndPr/>
      <w:sdtContent>
        <w:p w14:paraId="18D8C772" w14:textId="7302D525" w:rsidR="005758F0" w:rsidRPr="005758F0" w:rsidRDefault="005758F0" w:rsidP="005758F0">
          <w:r w:rsidRPr="005758F0">
            <w:t xml:space="preserve">The outcome of the domestic scan is to improve resiliency of highway and bridge assets due to impacts of climate change by capturing practical engineering solutions.  The climate is </w:t>
          </w:r>
          <w:proofErr w:type="gramStart"/>
          <w:r w:rsidRPr="005758F0">
            <w:t>changing</w:t>
          </w:r>
          <w:proofErr w:type="gramEnd"/>
          <w:r w:rsidRPr="005758F0">
            <w:t xml:space="preserve"> and this is impacting the weather which has resulted in an increase in the frequency and intensity of rainfall events.  The rainfall events primarily cause flooding which is damaging the transportation infrastructure.  A secondary effect of the frequency of rainfall is triggering landslides that impact </w:t>
          </w:r>
          <w:r w:rsidR="00C77661">
            <w:t xml:space="preserve">the </w:t>
          </w:r>
          <w:r w:rsidRPr="005758F0">
            <w:t>highway system.</w:t>
          </w:r>
        </w:p>
        <w:p w14:paraId="4F682798" w14:textId="4EB7E141" w:rsidR="005758F0" w:rsidRPr="005758F0" w:rsidRDefault="005758F0" w:rsidP="005758F0">
          <w:r w:rsidRPr="005758F0">
            <w:t xml:space="preserve">The practicing engineers in the DOTs need practical solutions to address resiliency for both existing assets and new assets. Pertaining to damage to the existing infrastructure and corresponding post flood damage repair engineers will need feasible and practical solutions that can be quickly and easily installed to improve the resiliency of the repaired asset.  For new designs or replacement of an existing asset, the design engineer can more readily improve the resiliency and thus a separate set of potential feasible and practical solutions are needed.  These practical solutions should be focused </w:t>
          </w:r>
          <w:proofErr w:type="gramStart"/>
          <w:r w:rsidRPr="005758F0">
            <w:t>towards</w:t>
          </w:r>
          <w:proofErr w:type="gramEnd"/>
          <w:r w:rsidRPr="005758F0">
            <w:t xml:space="preserve"> maintenance and construction details.</w:t>
          </w:r>
        </w:p>
        <w:p w14:paraId="69C3E17C" w14:textId="77777777" w:rsidR="005758F0" w:rsidRPr="005758F0" w:rsidRDefault="005758F0" w:rsidP="005758F0">
          <w:r w:rsidRPr="005758F0">
            <w:lastRenderedPageBreak/>
            <w:t xml:space="preserve">From a design perspective, various Departments of Transportation have investigated climate models through an FHWA funded Resiliency Pilot studies.  The results of climate change models </w:t>
          </w:r>
          <w:proofErr w:type="gramStart"/>
          <w:r w:rsidRPr="005758F0">
            <w:t>impacts</w:t>
          </w:r>
          <w:proofErr w:type="gramEnd"/>
          <w:r w:rsidRPr="005758F0">
            <w:t xml:space="preserve"> to hydrology and hydraulics need to be captured and shared to benefit the engineering community. </w:t>
          </w:r>
        </w:p>
        <w:p w14:paraId="1AAE4823" w14:textId="77777777" w:rsidR="005758F0" w:rsidRPr="00AB3AE9" w:rsidRDefault="005758F0" w:rsidP="005758F0">
          <w:r w:rsidRPr="00AB3AE9">
            <w:t>In 2018, which was the wettest year on record for many parts of Pennsylvania, there was nearly 126 million dollars in flood and slide-related damage to state-maintained roads and bridges</w:t>
          </w:r>
          <w:r w:rsidRPr="005758F0">
            <w:t>.</w:t>
          </w:r>
          <w:r w:rsidRPr="00AB3AE9">
            <w:t xml:space="preserve"> Emergencies like these impact budgets, planned projects and workforce priorities. These are the real-world impacts of a changing climate.</w:t>
          </w:r>
        </w:p>
        <w:p w14:paraId="2B122462" w14:textId="77777777" w:rsidR="005758F0" w:rsidRPr="005758F0" w:rsidRDefault="005758F0" w:rsidP="005758F0"/>
        <w:p w14:paraId="720A89E2" w14:textId="519B8E0B" w:rsidR="005758F0" w:rsidRPr="005758F0" w:rsidRDefault="005758F0" w:rsidP="005758F0">
          <w:r w:rsidRPr="005758F0">
            <w:t xml:space="preserve">Many DOTs are in the early stages of addressing resiliency and this domestic scan can capture the state of the practice, capture the on-going </w:t>
          </w:r>
          <w:proofErr w:type="gramStart"/>
          <w:r w:rsidRPr="005758F0">
            <w:t>research</w:t>
          </w:r>
          <w:proofErr w:type="gramEnd"/>
          <w:r w:rsidRPr="005758F0">
            <w:t xml:space="preserve"> and may identify additional research needs. The results of the scan can be incorporated into DOT efforts to address resiliency of the transportation system with engineering design criteria as well as maintenance and construction details/solutions.</w:t>
          </w:r>
        </w:p>
        <w:p w14:paraId="70E856A3" w14:textId="19588B7B" w:rsidR="00F70C6A" w:rsidRDefault="002F1F07">
          <w:pPr>
            <w:pStyle w:val="BodyText"/>
          </w:pPr>
        </w:p>
      </w:sdtContent>
    </w:sdt>
    <w:p w14:paraId="1C50A0C8" w14:textId="77777777" w:rsidR="00F70C6A" w:rsidRDefault="00F70C6A">
      <w:pPr>
        <w:pStyle w:val="BodyText"/>
        <w:spacing w:before="6"/>
        <w:rPr>
          <w:sz w:val="27"/>
        </w:rPr>
      </w:pPr>
    </w:p>
    <w:p w14:paraId="5C34CBFB" w14:textId="77777777" w:rsidR="00F70C6A" w:rsidRDefault="00953946">
      <w:pPr>
        <w:pStyle w:val="BodyText"/>
        <w:spacing w:before="94"/>
        <w:ind w:left="120" w:right="269"/>
      </w:pPr>
      <w:r>
        <w:rPr>
          <w:b/>
          <w:u w:val="thick"/>
        </w:rPr>
        <w:t>Scan Scope</w:t>
      </w:r>
      <w:r>
        <w:rPr>
          <w:b/>
        </w:rPr>
        <w:t xml:space="preserve"> </w:t>
      </w:r>
      <w:r>
        <w:t>(What specific subject areas are to be examined? Which cities and states might be visited? Which agencies/organizations (including specific departments or types of staff if applicable)?</w:t>
      </w:r>
    </w:p>
    <w:sdt>
      <w:sdtPr>
        <w:rPr>
          <w:sz w:val="20"/>
          <w:szCs w:val="20"/>
          <w:highlight w:val="lightGray"/>
        </w:rPr>
        <w:id w:val="-1085529653"/>
        <w:placeholder>
          <w:docPart w:val="DefaultPlaceholder_-1854013440"/>
        </w:placeholder>
      </w:sdtPr>
      <w:sdtEndPr/>
      <w:sdtContent>
        <w:p w14:paraId="55BE5E91" w14:textId="77777777" w:rsidR="005758F0" w:rsidRPr="005758F0" w:rsidRDefault="005758F0" w:rsidP="005758F0">
          <w:r w:rsidRPr="005758F0">
            <w:t xml:space="preserve">The focus of the scan will be to address engineering design criteria and details to improve resiliency of highways, embankment slopes, bridges, culverts, </w:t>
          </w:r>
          <w:proofErr w:type="gramStart"/>
          <w:r w:rsidRPr="005758F0">
            <w:t>pipes</w:t>
          </w:r>
          <w:proofErr w:type="gramEnd"/>
          <w:r w:rsidRPr="005758F0">
            <w:t xml:space="preserve"> and other structures.  The scan should also address hydrology and hydraulic considerations to account for climate change. </w:t>
          </w:r>
        </w:p>
        <w:p w14:paraId="033EB187" w14:textId="77777777" w:rsidR="005758F0" w:rsidRPr="005758F0" w:rsidRDefault="005758F0" w:rsidP="005758F0">
          <w:r w:rsidRPr="005758F0">
            <w:t xml:space="preserve">The scan should not focus on resiliency related to traffic operations such as identifying emergency evacuation routes. </w:t>
          </w:r>
        </w:p>
        <w:p w14:paraId="172D3B26" w14:textId="73072721" w:rsidR="005758F0" w:rsidRPr="005758F0" w:rsidRDefault="005758F0" w:rsidP="005758F0">
          <w:r w:rsidRPr="005758F0">
            <w:t>In addition to the engineering aspects of resiliency, the scan could capture other practices such as planning and programming, project risk evaluation, and cost benefit analysis.</w:t>
          </w:r>
        </w:p>
        <w:p w14:paraId="3D42CFA3" w14:textId="77777777" w:rsidR="005758F0" w:rsidRPr="005758F0" w:rsidRDefault="005758F0" w:rsidP="005758F0"/>
        <w:p w14:paraId="47247ED9" w14:textId="77777777" w:rsidR="005758F0" w:rsidRPr="005758F0" w:rsidRDefault="005758F0" w:rsidP="005758F0">
          <w:r w:rsidRPr="005758F0">
            <w:t>The cities and states that could be visited:</w:t>
          </w:r>
        </w:p>
        <w:p w14:paraId="5E23347B" w14:textId="77777777" w:rsidR="005758F0" w:rsidRPr="005758F0" w:rsidRDefault="005758F0" w:rsidP="005758F0">
          <w:r w:rsidRPr="005758F0">
            <w:t>Cities: New York City</w:t>
          </w:r>
        </w:p>
        <w:p w14:paraId="07A130DF" w14:textId="77777777" w:rsidR="005758F0" w:rsidRPr="005758F0" w:rsidRDefault="005758F0" w:rsidP="005758F0">
          <w:r w:rsidRPr="005758F0">
            <w:t>States: Michigan, Minnesota, New York, Pennsylvania, Virginia, California, Utah, Hawaii</w:t>
          </w:r>
        </w:p>
        <w:p w14:paraId="4DDC9ADA" w14:textId="77777777" w:rsidR="005758F0" w:rsidRPr="005758F0" w:rsidRDefault="005758F0" w:rsidP="005758F0"/>
        <w:p w14:paraId="232D6DBF" w14:textId="77777777" w:rsidR="005758F0" w:rsidRPr="005758F0" w:rsidRDefault="005758F0" w:rsidP="005758F0">
          <w:r w:rsidRPr="005758F0">
            <w:t>Organizations and staff are the DOT Highway: Hydrology and Hydraulic Engineers, Bridge Engineers, Construction Engineers and Maintenance staff.</w:t>
          </w:r>
        </w:p>
        <w:p w14:paraId="70824648" w14:textId="20D7F5FB" w:rsidR="00F70C6A" w:rsidRDefault="002F1F07">
          <w:pPr>
            <w:pStyle w:val="BodyText"/>
            <w:rPr>
              <w:sz w:val="22"/>
            </w:rPr>
          </w:pPr>
        </w:p>
      </w:sdtContent>
    </w:sdt>
    <w:p w14:paraId="50CF19CA" w14:textId="77777777" w:rsidR="00F70C6A" w:rsidRDefault="00F70C6A">
      <w:pPr>
        <w:pStyle w:val="BodyText"/>
        <w:rPr>
          <w:sz w:val="22"/>
        </w:rPr>
      </w:pPr>
    </w:p>
    <w:p w14:paraId="341D27EF" w14:textId="77777777" w:rsidR="00F70C6A" w:rsidRDefault="00953946">
      <w:pPr>
        <w:pStyle w:val="BodyText"/>
        <w:spacing w:before="133"/>
        <w:ind w:left="120"/>
      </w:pPr>
      <w:r>
        <w:rPr>
          <w:b/>
          <w:u w:val="thick"/>
        </w:rPr>
        <w:t>Anticipated Scan Results</w:t>
      </w:r>
      <w:r>
        <w:rPr>
          <w:b/>
        </w:rPr>
        <w:t xml:space="preserve"> </w:t>
      </w:r>
      <w:r>
        <w:t>(What key information is to be gained? What information is to be shared after the scan? Who would the audience be for this information?)</w:t>
      </w:r>
    </w:p>
    <w:sdt>
      <w:sdtPr>
        <w:rPr>
          <w:sz w:val="20"/>
          <w:szCs w:val="20"/>
          <w:highlight w:val="lightGray"/>
        </w:rPr>
        <w:id w:val="-1331524681"/>
        <w:placeholder>
          <w:docPart w:val="DefaultPlaceholder_-1854013440"/>
        </w:placeholder>
      </w:sdtPr>
      <w:sdtEndPr/>
      <w:sdtContent>
        <w:p w14:paraId="52E6D8DA" w14:textId="77777777" w:rsidR="005758F0" w:rsidRPr="005758F0" w:rsidRDefault="005758F0" w:rsidP="005758F0">
          <w:r w:rsidRPr="005758F0">
            <w:t>Some potential design related information to improve resiliency are:</w:t>
          </w:r>
        </w:p>
        <w:p w14:paraId="447291BC" w14:textId="29D0215E" w:rsidR="00C77661" w:rsidRDefault="005758F0" w:rsidP="00C77661">
          <w:r w:rsidRPr="005758F0">
            <w:t>Use of increase flow factor to account for climate change</w:t>
          </w:r>
        </w:p>
        <w:p w14:paraId="6871DAEC" w14:textId="47954486" w:rsidR="005758F0" w:rsidRPr="005758F0" w:rsidRDefault="005758F0" w:rsidP="00C77661">
          <w:r w:rsidRPr="005758F0">
            <w:t>Standard design and detail drawings</w:t>
          </w:r>
        </w:p>
        <w:p w14:paraId="72E887D7" w14:textId="77777777" w:rsidR="005758F0" w:rsidRPr="005758F0" w:rsidRDefault="005758F0" w:rsidP="005758F0">
          <w:r w:rsidRPr="005758F0">
            <w:t>Research and studies related to resiliency and climate change</w:t>
          </w:r>
        </w:p>
        <w:p w14:paraId="083B22DB" w14:textId="77777777" w:rsidR="00C77661" w:rsidRDefault="005758F0" w:rsidP="00C77661">
          <w:r w:rsidRPr="005758F0">
            <w:t>Freeboard requirements at bridges for the NHS network</w:t>
          </w:r>
        </w:p>
        <w:p w14:paraId="3A24E011" w14:textId="77777777" w:rsidR="009C41CE" w:rsidRDefault="005758F0" w:rsidP="009C41CE">
          <w:r w:rsidRPr="005758F0">
            <w:t>Effects of scour on box culverts and pipes. The physical parameters of a box culvert span the stream and the scour risk is to the bottom of the culvert which is perpendicular to stream flow. Existing research is typically for bridges where the abutments are parallel to stream flow.</w:t>
          </w:r>
        </w:p>
        <w:p w14:paraId="2088B8E3" w14:textId="77777777" w:rsidR="009C41CE" w:rsidRDefault="005758F0" w:rsidP="009C41CE">
          <w:r w:rsidRPr="005758F0">
            <w:t>Measures to mitigate landslides.</w:t>
          </w:r>
        </w:p>
        <w:p w14:paraId="08CD5992" w14:textId="37966AB7" w:rsidR="005758F0" w:rsidRPr="005758F0" w:rsidRDefault="005758F0" w:rsidP="009C41CE">
          <w:r w:rsidRPr="005758F0">
            <w:t>Planning and programming approach to address resiliency, cost benefit analysis.</w:t>
          </w:r>
        </w:p>
        <w:p w14:paraId="48F1DCB4" w14:textId="77777777" w:rsidR="005758F0" w:rsidRPr="005758F0" w:rsidRDefault="005758F0" w:rsidP="005758F0"/>
        <w:p w14:paraId="01ACB4BE" w14:textId="77777777" w:rsidR="005758F0" w:rsidRPr="005758F0" w:rsidRDefault="005758F0" w:rsidP="005758F0">
          <w:r w:rsidRPr="005758F0">
            <w:t>Research roadmap to identify gaps to address resiliency in design and construction</w:t>
          </w:r>
        </w:p>
        <w:p w14:paraId="599E9E36" w14:textId="77777777" w:rsidR="005758F0" w:rsidRPr="005758F0" w:rsidRDefault="005758F0" w:rsidP="005758F0"/>
        <w:p w14:paraId="35285882" w14:textId="77777777" w:rsidR="005758F0" w:rsidRPr="005758F0" w:rsidRDefault="005758F0" w:rsidP="005758F0">
          <w:r w:rsidRPr="005758F0">
            <w:t xml:space="preserve">Target audience are engineers involved with design, construction, and maintenance: </w:t>
          </w:r>
        </w:p>
        <w:p w14:paraId="67D84A5E" w14:textId="77777777" w:rsidR="005758F0" w:rsidRPr="005758F0" w:rsidRDefault="005758F0" w:rsidP="005758F0">
          <w:r w:rsidRPr="005758F0">
            <w:t>Bridge engineers</w:t>
          </w:r>
        </w:p>
        <w:p w14:paraId="6FA9DB80" w14:textId="77777777" w:rsidR="005758F0" w:rsidRPr="005758F0" w:rsidRDefault="005758F0" w:rsidP="005758F0">
          <w:r w:rsidRPr="005758F0">
            <w:t xml:space="preserve">Hydrology and Hydraulic engineers </w:t>
          </w:r>
        </w:p>
        <w:p w14:paraId="6256B828" w14:textId="77777777" w:rsidR="005758F0" w:rsidRPr="005758F0" w:rsidRDefault="005758F0" w:rsidP="005758F0">
          <w:r w:rsidRPr="005758F0">
            <w:t>Highway design engineers</w:t>
          </w:r>
        </w:p>
        <w:p w14:paraId="33E3BDB5" w14:textId="77777777" w:rsidR="005758F0" w:rsidRPr="005758F0" w:rsidRDefault="005758F0" w:rsidP="005758F0">
          <w:r w:rsidRPr="005758F0">
            <w:t>Construction engineers</w:t>
          </w:r>
        </w:p>
        <w:p w14:paraId="5D91D596" w14:textId="42F1A72A" w:rsidR="00F70C6A" w:rsidRDefault="005758F0" w:rsidP="005758F0">
          <w:pPr>
            <w:pStyle w:val="BodyText"/>
            <w:rPr>
              <w:sz w:val="22"/>
            </w:rPr>
          </w:pPr>
          <w:r w:rsidRPr="005758F0">
            <w:t>Maintenance engineers</w:t>
          </w:r>
        </w:p>
      </w:sdtContent>
    </w:sdt>
    <w:p w14:paraId="3EBBCC8F" w14:textId="77777777" w:rsidR="00F70C6A" w:rsidRDefault="00F70C6A">
      <w:pPr>
        <w:pStyle w:val="BodyText"/>
        <w:rPr>
          <w:sz w:val="22"/>
        </w:rPr>
      </w:pPr>
    </w:p>
    <w:p w14:paraId="45A36776" w14:textId="2186AB6F" w:rsidR="00F70C6A" w:rsidRDefault="00953946">
      <w:pPr>
        <w:spacing w:before="135"/>
        <w:ind w:left="120"/>
        <w:rPr>
          <w:sz w:val="20"/>
        </w:rPr>
      </w:pPr>
      <w:r>
        <w:rPr>
          <w:b/>
          <w:sz w:val="20"/>
          <w:u w:val="thick"/>
        </w:rPr>
        <w:t>Benefits Expected</w:t>
      </w:r>
      <w:r>
        <w:rPr>
          <w:b/>
          <w:sz w:val="20"/>
        </w:rPr>
        <w:t xml:space="preserve"> </w:t>
      </w:r>
      <w:r>
        <w:rPr>
          <w:sz w:val="20"/>
        </w:rPr>
        <w:t xml:space="preserve">(Including potential impacts on current technology or </w:t>
      </w:r>
      <w:proofErr w:type="gramStart"/>
      <w:r>
        <w:rPr>
          <w:sz w:val="20"/>
        </w:rPr>
        <w:t>procedures)</w:t>
      </w:r>
      <w:r w:rsidR="00F7693F">
        <w:rPr>
          <w:sz w:val="20"/>
        </w:rPr>
        <w:t xml:space="preserve">   </w:t>
      </w:r>
      <w:proofErr w:type="gramEnd"/>
      <w:sdt>
        <w:sdtPr>
          <w:rPr>
            <w:sz w:val="20"/>
            <w:highlight w:val="lightGray"/>
          </w:rPr>
          <w:id w:val="-2085214429"/>
          <w:placeholder>
            <w:docPart w:val="DefaultPlaceholder_-1854013440"/>
          </w:placeholder>
        </w:sdtPr>
        <w:sdtEndPr/>
        <w:sdtContent>
          <w:r w:rsidR="005758F0" w:rsidRPr="005758F0">
            <w:t>The benefits from this scan will have an immediate and direct impact to providing a more resilient transportation system.  Additional benefits are:</w:t>
          </w:r>
          <w:r w:rsidR="005758F0">
            <w:t xml:space="preserve"> </w:t>
          </w:r>
          <w:r w:rsidR="005758F0" w:rsidRPr="005758F0">
            <w:t>Potential to minimize loss of service of highway or bridge</w:t>
          </w:r>
          <w:r w:rsidR="009C41CE">
            <w:t>;</w:t>
          </w:r>
          <w:r w:rsidR="005758F0">
            <w:t xml:space="preserve"> </w:t>
          </w:r>
          <w:r w:rsidR="005758F0" w:rsidRPr="005758F0">
            <w:t>Cost effective maintenance free repair solutions</w:t>
          </w:r>
          <w:r w:rsidR="009C41CE">
            <w:t>;</w:t>
          </w:r>
          <w:r w:rsidR="005758F0">
            <w:t xml:space="preserve"> </w:t>
          </w:r>
          <w:r w:rsidR="005758F0" w:rsidRPr="005758F0">
            <w:t>Standardized details for efficient construction</w:t>
          </w:r>
          <w:r w:rsidR="009C41CE">
            <w:t>;</w:t>
          </w:r>
          <w:r w:rsidR="005758F0">
            <w:t xml:space="preserve"> </w:t>
          </w:r>
          <w:r w:rsidR="005758F0" w:rsidRPr="005758F0">
            <w:t>Design details that require minimal engineering effort</w:t>
          </w:r>
          <w:r w:rsidR="005758F0">
            <w:t xml:space="preserve"> </w:t>
          </w:r>
        </w:sdtContent>
      </w:sdt>
    </w:p>
    <w:sectPr w:rsidR="00F70C6A">
      <w:type w:val="continuous"/>
      <w:pgSz w:w="12240" w:h="15840"/>
      <w:pgMar w:top="2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91F01"/>
    <w:multiLevelType w:val="hybridMultilevel"/>
    <w:tmpl w:val="4ACA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F6876"/>
    <w:multiLevelType w:val="hybridMultilevel"/>
    <w:tmpl w:val="8AEE5ACC"/>
    <w:lvl w:ilvl="0" w:tplc="DB8AC26C">
      <w:numFmt w:val="bullet"/>
      <w:lvlText w:val=""/>
      <w:lvlJc w:val="left"/>
      <w:pPr>
        <w:ind w:left="911" w:hanging="288"/>
      </w:pPr>
      <w:rPr>
        <w:rFonts w:ascii="Symbol" w:eastAsia="Symbol" w:hAnsi="Symbol" w:cs="Symbol" w:hint="default"/>
        <w:w w:val="100"/>
        <w:sz w:val="20"/>
        <w:szCs w:val="20"/>
      </w:rPr>
    </w:lvl>
    <w:lvl w:ilvl="1" w:tplc="2C925B08">
      <w:numFmt w:val="bullet"/>
      <w:lvlText w:val="•"/>
      <w:lvlJc w:val="left"/>
      <w:pPr>
        <w:ind w:left="1932" w:hanging="288"/>
      </w:pPr>
      <w:rPr>
        <w:rFonts w:hint="default"/>
      </w:rPr>
    </w:lvl>
    <w:lvl w:ilvl="2" w:tplc="C902D8E4">
      <w:numFmt w:val="bullet"/>
      <w:lvlText w:val="•"/>
      <w:lvlJc w:val="left"/>
      <w:pPr>
        <w:ind w:left="2944" w:hanging="288"/>
      </w:pPr>
      <w:rPr>
        <w:rFonts w:hint="default"/>
      </w:rPr>
    </w:lvl>
    <w:lvl w:ilvl="3" w:tplc="5908DEE4">
      <w:numFmt w:val="bullet"/>
      <w:lvlText w:val="•"/>
      <w:lvlJc w:val="left"/>
      <w:pPr>
        <w:ind w:left="3956" w:hanging="288"/>
      </w:pPr>
      <w:rPr>
        <w:rFonts w:hint="default"/>
      </w:rPr>
    </w:lvl>
    <w:lvl w:ilvl="4" w:tplc="78549276">
      <w:numFmt w:val="bullet"/>
      <w:lvlText w:val="•"/>
      <w:lvlJc w:val="left"/>
      <w:pPr>
        <w:ind w:left="4968" w:hanging="288"/>
      </w:pPr>
      <w:rPr>
        <w:rFonts w:hint="default"/>
      </w:rPr>
    </w:lvl>
    <w:lvl w:ilvl="5" w:tplc="1FA67658">
      <w:numFmt w:val="bullet"/>
      <w:lvlText w:val="•"/>
      <w:lvlJc w:val="left"/>
      <w:pPr>
        <w:ind w:left="5980" w:hanging="288"/>
      </w:pPr>
      <w:rPr>
        <w:rFonts w:hint="default"/>
      </w:rPr>
    </w:lvl>
    <w:lvl w:ilvl="6" w:tplc="89E20F58">
      <w:numFmt w:val="bullet"/>
      <w:lvlText w:val="•"/>
      <w:lvlJc w:val="left"/>
      <w:pPr>
        <w:ind w:left="6992" w:hanging="288"/>
      </w:pPr>
      <w:rPr>
        <w:rFonts w:hint="default"/>
      </w:rPr>
    </w:lvl>
    <w:lvl w:ilvl="7" w:tplc="EE3882B6">
      <w:numFmt w:val="bullet"/>
      <w:lvlText w:val="•"/>
      <w:lvlJc w:val="left"/>
      <w:pPr>
        <w:ind w:left="8004" w:hanging="288"/>
      </w:pPr>
      <w:rPr>
        <w:rFonts w:hint="default"/>
      </w:rPr>
    </w:lvl>
    <w:lvl w:ilvl="8" w:tplc="FB1ADCC4">
      <w:numFmt w:val="bullet"/>
      <w:lvlText w:val="•"/>
      <w:lvlJc w:val="left"/>
      <w:pPr>
        <w:ind w:left="9016" w:hanging="288"/>
      </w:pPr>
      <w:rPr>
        <w:rFonts w:hint="default"/>
      </w:rPr>
    </w:lvl>
  </w:abstractNum>
  <w:abstractNum w:abstractNumId="2" w15:restartNumberingAfterBreak="0">
    <w:nsid w:val="3FE903B8"/>
    <w:multiLevelType w:val="hybridMultilevel"/>
    <w:tmpl w:val="7220C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F185EE9"/>
    <w:multiLevelType w:val="hybridMultilevel"/>
    <w:tmpl w:val="99AA94F4"/>
    <w:lvl w:ilvl="0" w:tplc="DCA89194">
      <w:numFmt w:val="bullet"/>
      <w:lvlText w:val="☐"/>
      <w:lvlJc w:val="left"/>
      <w:pPr>
        <w:ind w:left="175" w:hanging="412"/>
      </w:pPr>
      <w:rPr>
        <w:rFonts w:ascii="MS Gothic" w:eastAsia="MS Gothic" w:hAnsi="MS Gothic" w:cs="MS Gothic" w:hint="default"/>
        <w:b/>
        <w:bCs/>
        <w:w w:val="99"/>
        <w:sz w:val="32"/>
        <w:szCs w:val="32"/>
      </w:rPr>
    </w:lvl>
    <w:lvl w:ilvl="1" w:tplc="45343FB0">
      <w:numFmt w:val="bullet"/>
      <w:lvlText w:val="•"/>
      <w:lvlJc w:val="left"/>
      <w:pPr>
        <w:ind w:left="1266" w:hanging="412"/>
      </w:pPr>
      <w:rPr>
        <w:rFonts w:hint="default"/>
      </w:rPr>
    </w:lvl>
    <w:lvl w:ilvl="2" w:tplc="97204D10">
      <w:numFmt w:val="bullet"/>
      <w:lvlText w:val="•"/>
      <w:lvlJc w:val="left"/>
      <w:pPr>
        <w:ind w:left="2352" w:hanging="412"/>
      </w:pPr>
      <w:rPr>
        <w:rFonts w:hint="default"/>
      </w:rPr>
    </w:lvl>
    <w:lvl w:ilvl="3" w:tplc="F6EED3DC">
      <w:numFmt w:val="bullet"/>
      <w:lvlText w:val="•"/>
      <w:lvlJc w:val="left"/>
      <w:pPr>
        <w:ind w:left="3438" w:hanging="412"/>
      </w:pPr>
      <w:rPr>
        <w:rFonts w:hint="default"/>
      </w:rPr>
    </w:lvl>
    <w:lvl w:ilvl="4" w:tplc="54EAE538">
      <w:numFmt w:val="bullet"/>
      <w:lvlText w:val="•"/>
      <w:lvlJc w:val="left"/>
      <w:pPr>
        <w:ind w:left="4524" w:hanging="412"/>
      </w:pPr>
      <w:rPr>
        <w:rFonts w:hint="default"/>
      </w:rPr>
    </w:lvl>
    <w:lvl w:ilvl="5" w:tplc="16CAB44A">
      <w:numFmt w:val="bullet"/>
      <w:lvlText w:val="•"/>
      <w:lvlJc w:val="left"/>
      <w:pPr>
        <w:ind w:left="5610" w:hanging="412"/>
      </w:pPr>
      <w:rPr>
        <w:rFonts w:hint="default"/>
      </w:rPr>
    </w:lvl>
    <w:lvl w:ilvl="6" w:tplc="00E0141C">
      <w:numFmt w:val="bullet"/>
      <w:lvlText w:val="•"/>
      <w:lvlJc w:val="left"/>
      <w:pPr>
        <w:ind w:left="6696" w:hanging="412"/>
      </w:pPr>
      <w:rPr>
        <w:rFonts w:hint="default"/>
      </w:rPr>
    </w:lvl>
    <w:lvl w:ilvl="7" w:tplc="BE5C724C">
      <w:numFmt w:val="bullet"/>
      <w:lvlText w:val="•"/>
      <w:lvlJc w:val="left"/>
      <w:pPr>
        <w:ind w:left="7782" w:hanging="412"/>
      </w:pPr>
      <w:rPr>
        <w:rFonts w:hint="default"/>
      </w:rPr>
    </w:lvl>
    <w:lvl w:ilvl="8" w:tplc="36166D88">
      <w:numFmt w:val="bullet"/>
      <w:lvlText w:val="•"/>
      <w:lvlJc w:val="left"/>
      <w:pPr>
        <w:ind w:left="8868" w:hanging="412"/>
      </w:pPr>
      <w:rPr>
        <w:rFont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formatting="1" w:enforcement="1" w:cryptProviderType="rsaAES" w:cryptAlgorithmClass="hash" w:cryptAlgorithmType="typeAny" w:cryptAlgorithmSid="14" w:cryptSpinCount="100000" w:hash="VZS5xidIc37oaWP8P5AK+mEPqy+OVQa4Ux7AAmjMWvdS8HFlaxuM8GC1p8RPSSi2PKyyh8r4jKHpGhpmVQS2sw==" w:salt="TGdrVWpRoxWrQOFV4KNd9Q=="/>
  <w:autoFormatOverrid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6A"/>
    <w:rsid w:val="00004C2E"/>
    <w:rsid w:val="000F0BED"/>
    <w:rsid w:val="0013289A"/>
    <w:rsid w:val="0016754E"/>
    <w:rsid w:val="001D5745"/>
    <w:rsid w:val="001D5EAE"/>
    <w:rsid w:val="002249D1"/>
    <w:rsid w:val="002639E1"/>
    <w:rsid w:val="002B1198"/>
    <w:rsid w:val="002B33B7"/>
    <w:rsid w:val="002F1F07"/>
    <w:rsid w:val="003C6DB6"/>
    <w:rsid w:val="00424BB8"/>
    <w:rsid w:val="0043477D"/>
    <w:rsid w:val="0050357C"/>
    <w:rsid w:val="005758F0"/>
    <w:rsid w:val="00600134"/>
    <w:rsid w:val="00763CE8"/>
    <w:rsid w:val="00850FC8"/>
    <w:rsid w:val="008F0B37"/>
    <w:rsid w:val="009221FA"/>
    <w:rsid w:val="00953946"/>
    <w:rsid w:val="009C41CE"/>
    <w:rsid w:val="00A900FC"/>
    <w:rsid w:val="00BE74F5"/>
    <w:rsid w:val="00C5767D"/>
    <w:rsid w:val="00C77661"/>
    <w:rsid w:val="00F027B8"/>
    <w:rsid w:val="00F70C6A"/>
    <w:rsid w:val="00F7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45B1"/>
  <w15:docId w15:val="{420A3EAA-246C-4266-AD91-91EB0366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
      <w:ind w:left="3759" w:right="3759"/>
      <w:jc w:val="center"/>
    </w:pPr>
    <w:rPr>
      <w:b/>
      <w:bCs/>
      <w:sz w:val="24"/>
      <w:szCs w:val="24"/>
      <w:u w:val="single" w:color="000000"/>
    </w:rPr>
  </w:style>
  <w:style w:type="paragraph" w:styleId="ListParagraph">
    <w:name w:val="List Paragraph"/>
    <w:basedOn w:val="Normal"/>
    <w:uiPriority w:val="34"/>
    <w:qFormat/>
    <w:pPr>
      <w:spacing w:before="58"/>
      <w:ind w:left="911" w:hanging="289"/>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3C6DB6"/>
    <w:rPr>
      <w:color w:val="808080"/>
    </w:rPr>
  </w:style>
  <w:style w:type="character" w:styleId="Hyperlink">
    <w:name w:val="Hyperlink"/>
    <w:basedOn w:val="DefaultParagraphFont"/>
    <w:uiPriority w:val="99"/>
    <w:unhideWhenUsed/>
    <w:rsid w:val="002B33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omesticscan.org/what-makes-a-good-scan-topic-propos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EC8E31E3-C533-4D71-849B-4D72097856A1}"/>
      </w:docPartPr>
      <w:docPartBody>
        <w:p w:rsidR="00B77F8B" w:rsidRDefault="000C4919">
          <w:r w:rsidRPr="008D5705">
            <w:rPr>
              <w:rStyle w:val="PlaceholderText"/>
            </w:rPr>
            <w:t>Click or tap here to enter text.</w:t>
          </w:r>
        </w:p>
      </w:docPartBody>
    </w:docPart>
    <w:docPart>
      <w:docPartPr>
        <w:name w:val="C451C78EC25E4C8F84A5FB5EB2966DD2"/>
        <w:category>
          <w:name w:val="General"/>
          <w:gallery w:val="placeholder"/>
        </w:category>
        <w:types>
          <w:type w:val="bbPlcHdr"/>
        </w:types>
        <w:behaviors>
          <w:behavior w:val="content"/>
        </w:behaviors>
        <w:guid w:val="{35024727-07D9-496C-8813-3B438A8F2B9D}"/>
      </w:docPartPr>
      <w:docPartBody>
        <w:p w:rsidR="00B77F8B" w:rsidRDefault="000C4919" w:rsidP="000C4919">
          <w:pPr>
            <w:pStyle w:val="C451C78EC25E4C8F84A5FB5EB2966DD2"/>
          </w:pPr>
          <w:r w:rsidRPr="008D5705">
            <w:rPr>
              <w:rStyle w:val="PlaceholderText"/>
            </w:rPr>
            <w:t>Click or tap here to enter text.</w:t>
          </w:r>
        </w:p>
      </w:docPartBody>
    </w:docPart>
    <w:docPart>
      <w:docPartPr>
        <w:name w:val="24FC31C530D14382B183A92C8FFE158A"/>
        <w:category>
          <w:name w:val="General"/>
          <w:gallery w:val="placeholder"/>
        </w:category>
        <w:types>
          <w:type w:val="bbPlcHdr"/>
        </w:types>
        <w:behaviors>
          <w:behavior w:val="content"/>
        </w:behaviors>
        <w:guid w:val="{AB0306B0-91E7-4DF3-B18D-257F24369CAE}"/>
      </w:docPartPr>
      <w:docPartBody>
        <w:p w:rsidR="00B77F8B" w:rsidRDefault="000C4919" w:rsidP="000C4919">
          <w:pPr>
            <w:pStyle w:val="24FC31C530D14382B183A92C8FFE158A1"/>
          </w:pPr>
          <w:r w:rsidRPr="008D5705">
            <w:rPr>
              <w:rStyle w:val="PlaceholderText"/>
            </w:rPr>
            <w:t>Click or tap to enter a date.</w:t>
          </w:r>
        </w:p>
      </w:docPartBody>
    </w:docPart>
    <w:docPart>
      <w:docPartPr>
        <w:name w:val="618756A403B34D0F851113E1CA0503CB"/>
        <w:category>
          <w:name w:val="General"/>
          <w:gallery w:val="placeholder"/>
        </w:category>
        <w:types>
          <w:type w:val="bbPlcHdr"/>
        </w:types>
        <w:behaviors>
          <w:behavior w:val="content"/>
        </w:behaviors>
        <w:guid w:val="{6BD74547-383E-4FA9-B2DF-97F95AB10FBC}"/>
      </w:docPartPr>
      <w:docPartBody>
        <w:p w:rsidR="003461BE" w:rsidRDefault="00B77F8B" w:rsidP="00B77F8B">
          <w:pPr>
            <w:pStyle w:val="618756A403B34D0F851113E1CA0503CB"/>
          </w:pPr>
          <w:r w:rsidRPr="008D57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919"/>
    <w:rsid w:val="000C4919"/>
    <w:rsid w:val="00253DE5"/>
    <w:rsid w:val="0027656B"/>
    <w:rsid w:val="003461BE"/>
    <w:rsid w:val="00436B5A"/>
    <w:rsid w:val="004B3117"/>
    <w:rsid w:val="008E0686"/>
    <w:rsid w:val="00B77F8B"/>
    <w:rsid w:val="00DC0D46"/>
    <w:rsid w:val="00FD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F8B"/>
    <w:rPr>
      <w:color w:val="808080"/>
    </w:rPr>
  </w:style>
  <w:style w:type="paragraph" w:customStyle="1" w:styleId="C451C78EC25E4C8F84A5FB5EB2966DD2">
    <w:name w:val="C451C78EC25E4C8F84A5FB5EB2966DD2"/>
    <w:rsid w:val="000C4919"/>
  </w:style>
  <w:style w:type="paragraph" w:customStyle="1" w:styleId="24FC31C530D14382B183A92C8FFE158A1">
    <w:name w:val="24FC31C530D14382B183A92C8FFE158A1"/>
    <w:rsid w:val="000C4919"/>
    <w:pPr>
      <w:widowControl w:val="0"/>
      <w:autoSpaceDE w:val="0"/>
      <w:autoSpaceDN w:val="0"/>
      <w:spacing w:after="0" w:line="240" w:lineRule="auto"/>
    </w:pPr>
    <w:rPr>
      <w:rFonts w:ascii="Arial" w:eastAsia="Arial" w:hAnsi="Arial" w:cs="Arial"/>
      <w:sz w:val="20"/>
      <w:szCs w:val="20"/>
    </w:rPr>
  </w:style>
  <w:style w:type="paragraph" w:customStyle="1" w:styleId="618756A403B34D0F851113E1CA0503CB">
    <w:name w:val="618756A403B34D0F851113E1CA0503CB"/>
    <w:rsid w:val="00B77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1833-8478-4C6C-BCD4-BB3F7B64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LastNameFirst Initial_Organization_CY2020 (1)</vt:lpstr>
    </vt:vector>
  </TitlesOfParts>
  <Company>Microsoft</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LastNameFirst Initial_Organization_CY2020 (1)</dc:title>
  <dc:creator>gpage</dc:creator>
  <cp:lastModifiedBy>Macioce, Thomas P</cp:lastModifiedBy>
  <cp:revision>8</cp:revision>
  <dcterms:created xsi:type="dcterms:W3CDTF">2021-10-21T19:38:00Z</dcterms:created>
  <dcterms:modified xsi:type="dcterms:W3CDTF">2021-11-05T15:28:00Z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PScript5.dll Version 5.2.2</vt:lpwstr>
  </property>
  <property fmtid="{D5CDD505-2E9C-101B-9397-08002B2CF9AE}" pid="4" name="LastSaved">
    <vt:filetime>2020-09-02T00:00:00Z</vt:filetime>
  </property>
</Properties>
</file>